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4"/>
        <w:gridCol w:w="3346"/>
        <w:gridCol w:w="6326"/>
      </w:tblGrid>
      <w:tr w:rsidR="00C64C1E" w:rsidRPr="00C64C1E" w:rsidTr="003413CA">
        <w:trPr>
          <w:trHeight w:val="565"/>
        </w:trPr>
        <w:tc>
          <w:tcPr>
            <w:tcW w:w="14598" w:type="dxa"/>
            <w:gridSpan w:val="3"/>
            <w:shd w:val="clear" w:color="auto" w:fill="99CCFF"/>
            <w:vAlign w:val="center"/>
          </w:tcPr>
          <w:p w:rsidR="00C64C1E" w:rsidRPr="00C64C1E" w:rsidRDefault="007D797E" w:rsidP="001D7C2F">
            <w:pPr>
              <w:rPr>
                <w:sz w:val="40"/>
              </w:rPr>
            </w:pPr>
            <w:r>
              <w:rPr>
                <w:i/>
                <w:sz w:val="40"/>
              </w:rPr>
              <w:t xml:space="preserve">   </w:t>
            </w:r>
            <w:r w:rsidR="001D7C2F">
              <w:rPr>
                <w:i/>
                <w:sz w:val="40"/>
              </w:rPr>
              <w:t xml:space="preserve">                   </w:t>
            </w:r>
            <w:r w:rsidR="008E7A0F">
              <w:rPr>
                <w:i/>
                <w:sz w:val="40"/>
              </w:rPr>
              <w:t>Computing</w:t>
            </w:r>
            <w:r w:rsidR="00C64C1E">
              <w:rPr>
                <w:sz w:val="40"/>
              </w:rPr>
              <w:t xml:space="preserve">                 </w:t>
            </w:r>
            <w:r>
              <w:rPr>
                <w:sz w:val="40"/>
              </w:rPr>
              <w:t xml:space="preserve">          </w:t>
            </w:r>
            <w:r w:rsidR="00C64C1E">
              <w:rPr>
                <w:sz w:val="40"/>
              </w:rPr>
              <w:t xml:space="preserve"> </w:t>
            </w:r>
            <w:r w:rsidR="00C64C1E" w:rsidRPr="00C64C1E">
              <w:rPr>
                <w:sz w:val="40"/>
              </w:rPr>
              <w:t>FLE</w:t>
            </w:r>
            <w:r w:rsidR="00C64C1E">
              <w:rPr>
                <w:sz w:val="40"/>
              </w:rPr>
              <w:t xml:space="preserve"> Y</w:t>
            </w:r>
            <w:r w:rsidR="00553B72">
              <w:rPr>
                <w:sz w:val="40"/>
              </w:rPr>
              <w:t>3/4</w:t>
            </w:r>
            <w:r w:rsidR="00684D66">
              <w:rPr>
                <w:sz w:val="40"/>
              </w:rPr>
              <w:t xml:space="preserve">               </w:t>
            </w:r>
            <w:r w:rsidR="001D7C2F">
              <w:rPr>
                <w:sz w:val="40"/>
              </w:rPr>
              <w:t xml:space="preserve">      </w:t>
            </w:r>
            <w:r w:rsidR="00684D66">
              <w:rPr>
                <w:sz w:val="40"/>
              </w:rPr>
              <w:t xml:space="preserve">    </w:t>
            </w:r>
            <w:r w:rsidR="008E7A0F">
              <w:rPr>
                <w:sz w:val="40"/>
              </w:rPr>
              <w:t xml:space="preserve"> </w:t>
            </w:r>
            <w:r w:rsidR="002518A8">
              <w:rPr>
                <w:sz w:val="40"/>
              </w:rPr>
              <w:t>Research</w:t>
            </w:r>
          </w:p>
        </w:tc>
      </w:tr>
      <w:tr w:rsidR="00C64C1E" w:rsidRPr="00C64C1E" w:rsidTr="00292DB7">
        <w:trPr>
          <w:trHeight w:val="2350"/>
        </w:trPr>
        <w:tc>
          <w:tcPr>
            <w:tcW w:w="14598" w:type="dxa"/>
            <w:gridSpan w:val="3"/>
            <w:shd w:val="clear" w:color="auto" w:fill="EAF1DD" w:themeFill="accent3" w:themeFillTint="33"/>
          </w:tcPr>
          <w:p w:rsidR="00C64C1E" w:rsidRDefault="00292DB7" w:rsidP="003D517E">
            <w:pPr>
              <w:rPr>
                <w:sz w:val="40"/>
              </w:rPr>
            </w:pPr>
            <w:r w:rsidRPr="007D797E">
              <w:rPr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 wp14:anchorId="6D62F4AB" wp14:editId="08512DC6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277799</wp:posOffset>
                  </wp:positionV>
                  <wp:extent cx="2400935" cy="1354455"/>
                  <wp:effectExtent l="0" t="0" r="0" b="0"/>
                  <wp:wrapNone/>
                  <wp:docPr id="9" name="Picture 9" descr="Ideas from the Computing classroom: Teaching how the internet works at K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deas from the Computing classroom: Teaching how the internet works at K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35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13CA" w:rsidRDefault="00292DB7" w:rsidP="00945C80">
            <w:pPr>
              <w:tabs>
                <w:tab w:val="left" w:pos="3681"/>
                <w:tab w:val="left" w:pos="9128"/>
              </w:tabs>
              <w:rPr>
                <w:sz w:val="40"/>
              </w:rPr>
            </w:pPr>
            <w:r w:rsidRPr="00945C80">
              <w:rPr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172C777B" wp14:editId="1FF071FE">
                  <wp:simplePos x="0" y="0"/>
                  <wp:positionH relativeFrom="column">
                    <wp:posOffset>6506514</wp:posOffset>
                  </wp:positionH>
                  <wp:positionV relativeFrom="paragraph">
                    <wp:posOffset>74930</wp:posOffset>
                  </wp:positionV>
                  <wp:extent cx="1459865" cy="1057275"/>
                  <wp:effectExtent l="0" t="0" r="6985" b="9525"/>
                  <wp:wrapNone/>
                  <wp:docPr id="11" name="Picture 11" descr="Computer Fact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mputer Fact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797E">
              <w:rPr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 wp14:anchorId="29D43872" wp14:editId="4D862E4D">
                  <wp:simplePos x="0" y="0"/>
                  <wp:positionH relativeFrom="column">
                    <wp:posOffset>3851275</wp:posOffset>
                  </wp:positionH>
                  <wp:positionV relativeFrom="paragraph">
                    <wp:posOffset>-9525</wp:posOffset>
                  </wp:positionV>
                  <wp:extent cx="1687195" cy="1263650"/>
                  <wp:effectExtent l="0" t="0" r="8255" b="0"/>
                  <wp:wrapNone/>
                  <wp:docPr id="10" name="Picture 10" descr="KS2 Internet | How the World Wide Web Connects Compu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S2 Internet | How the World Wide Web Connects Compu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13CA">
              <w:rPr>
                <w:sz w:val="40"/>
              </w:rPr>
              <w:tab/>
            </w:r>
            <w:r w:rsidR="00945C80">
              <w:rPr>
                <w:sz w:val="40"/>
              </w:rPr>
              <w:tab/>
            </w:r>
          </w:p>
          <w:p w:rsidR="00C64C1E" w:rsidRDefault="003413CA" w:rsidP="003413CA">
            <w:pPr>
              <w:tabs>
                <w:tab w:val="left" w:pos="6123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  <w:p w:rsidR="00292DB7" w:rsidRDefault="00292DB7" w:rsidP="003413CA">
            <w:pPr>
              <w:tabs>
                <w:tab w:val="left" w:pos="6123"/>
              </w:tabs>
              <w:rPr>
                <w:sz w:val="40"/>
              </w:rPr>
            </w:pPr>
          </w:p>
          <w:p w:rsidR="00292DB7" w:rsidRDefault="00292DB7" w:rsidP="003413CA">
            <w:pPr>
              <w:tabs>
                <w:tab w:val="left" w:pos="6123"/>
              </w:tabs>
              <w:rPr>
                <w:sz w:val="40"/>
              </w:rPr>
            </w:pPr>
          </w:p>
          <w:p w:rsidR="00292DB7" w:rsidRPr="003413CA" w:rsidRDefault="00292DB7" w:rsidP="003413CA">
            <w:pPr>
              <w:tabs>
                <w:tab w:val="left" w:pos="6123"/>
              </w:tabs>
              <w:rPr>
                <w:sz w:val="40"/>
              </w:rPr>
            </w:pPr>
          </w:p>
        </w:tc>
      </w:tr>
      <w:tr w:rsidR="00C64C1E" w:rsidRPr="00C64C1E" w:rsidTr="00292DB7">
        <w:trPr>
          <w:trHeight w:val="4419"/>
        </w:trPr>
        <w:tc>
          <w:tcPr>
            <w:tcW w:w="4866" w:type="dxa"/>
            <w:vMerge w:val="restart"/>
            <w:shd w:val="clear" w:color="auto" w:fill="EAF1DD" w:themeFill="accent3" w:themeFillTint="33"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684D66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684D66" w:rsidRDefault="00561ABD" w:rsidP="00684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DF19BA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F19BA" w:rsidRPr="00A65FB7" w:rsidRDefault="009C1EB8" w:rsidP="00A65FB7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</w:pPr>
                  <w:r w:rsidRPr="009C1EB8"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  <w:t xml:space="preserve">Typing one word </w:t>
                  </w:r>
                  <w:r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  <w:t xml:space="preserve">in a search engine </w:t>
                  </w:r>
                  <w:r w:rsidRPr="009C1EB8"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  <w:t xml:space="preserve">is usually not enough to bring up results that are suitable for children. You will usually find that webpages, such as Wikipedia, which are aimed at </w:t>
                  </w:r>
                  <w:r w:rsidR="00B46B92" w:rsidRPr="009C1EB8"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  <w:t>adults,</w:t>
                  </w:r>
                  <w:r w:rsidRPr="009C1EB8"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  <w:t xml:space="preserve"> will be returned by your search.</w:t>
                  </w:r>
                </w:p>
              </w:tc>
            </w:tr>
            <w:tr w:rsidR="00DF19BA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F19BA" w:rsidRPr="00A65FB7" w:rsidRDefault="009C1EB8" w:rsidP="00A65FB7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  <w:t>Adding ‘for children’ or ‘KS2’ to your search will make sure that the results are suitable for children.</w:t>
                  </w:r>
                </w:p>
              </w:tc>
            </w:tr>
            <w:tr w:rsidR="00DF19BA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F19BA" w:rsidRPr="00A65FB7" w:rsidRDefault="00CA5755" w:rsidP="00CA5755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  <w:t xml:space="preserve">The short blurb </w:t>
                  </w:r>
                  <w:r w:rsidRPr="00CA5755"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  <w:t>under each result has words in bold. These are the words used to search.</w:t>
                  </w:r>
                </w:p>
              </w:tc>
            </w:tr>
            <w:tr w:rsidR="00B46B92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46B92" w:rsidRDefault="00B46B92" w:rsidP="00CA5755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  <w:t>By pressing the backspace key, you can return to the previous page that you were on.</w:t>
                  </w:r>
                </w:p>
              </w:tc>
            </w:tr>
          </w:tbl>
          <w:p w:rsidR="0005567B" w:rsidRDefault="002D7752" w:rsidP="00DF19BA">
            <w:pPr>
              <w:rPr>
                <w:sz w:val="40"/>
              </w:rPr>
            </w:pPr>
            <w:r w:rsidRPr="00561ABD">
              <w:rPr>
                <w:rFonts w:ascii="Arial" w:eastAsia="Times New Roman" w:hAnsi="Arial" w:cs="Arial"/>
                <w:noProof/>
                <w:sz w:val="18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F18AE4" wp14:editId="466A392D">
                      <wp:simplePos x="0" y="0"/>
                      <wp:positionH relativeFrom="column">
                        <wp:posOffset>-13580</wp:posOffset>
                      </wp:positionH>
                      <wp:positionV relativeFrom="paragraph">
                        <wp:posOffset>289144</wp:posOffset>
                      </wp:positionV>
                      <wp:extent cx="2997642" cy="2276041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642" cy="22760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shd w:val="clear" w:color="auto" w:fill="FDE9D9" w:themeFill="accent6" w:themeFillTint="3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33"/>
                                  </w:tblGrid>
                                  <w:tr w:rsidR="006B1BDB" w:rsidTr="00561ABD">
                                    <w:tc>
                                      <w:tcPr>
                                        <w:tcW w:w="5823" w:type="dxa"/>
                                        <w:shd w:val="clear" w:color="auto" w:fill="FDE9D9" w:themeFill="accent6" w:themeFillTint="33"/>
                                      </w:tcPr>
                                      <w:p w:rsidR="00561ABD" w:rsidRPr="00561ABD" w:rsidRDefault="00561ABD" w:rsidP="00561ABD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561ABD">
                                          <w:rPr>
                                            <w:rFonts w:ascii="Century Gothic" w:hAnsi="Century Gothic"/>
                                            <w:b/>
                                            <w:color w:val="984806" w:themeColor="accent6" w:themeShade="80"/>
                                            <w:sz w:val="36"/>
                                            <w:szCs w:val="36"/>
                                          </w:rPr>
                                          <w:t>Skills</w:t>
                                        </w:r>
                                      </w:p>
                                    </w:tc>
                                  </w:tr>
                                  <w:tr w:rsidR="006B1BDB" w:rsidTr="00561ABD">
                                    <w:tc>
                                      <w:tcPr>
                                        <w:tcW w:w="5823" w:type="dxa"/>
                                        <w:shd w:val="clear" w:color="auto" w:fill="FDE9D9" w:themeFill="accent6" w:themeFillTint="33"/>
                                      </w:tcPr>
                                      <w:p w:rsidR="007D797E" w:rsidRPr="009C1EB8" w:rsidRDefault="006B1BDB" w:rsidP="002518A8">
                                        <w:r>
                                          <w:t>I can type in a URL to find a website.</w:t>
                                        </w:r>
                                      </w:p>
                                    </w:tc>
                                  </w:tr>
                                  <w:tr w:rsidR="006B1BDB" w:rsidTr="00561ABD">
                                    <w:tc>
                                      <w:tcPr>
                                        <w:tcW w:w="5823" w:type="dxa"/>
                                        <w:shd w:val="clear" w:color="auto" w:fill="FDE9D9" w:themeFill="accent6" w:themeFillTint="33"/>
                                      </w:tcPr>
                                      <w:p w:rsidR="00561ABD" w:rsidRDefault="006B1BDB" w:rsidP="002518A8">
                                        <w:r>
                                          <w:t>I can add websites to favorite list.</w:t>
                                        </w:r>
                                      </w:p>
                                    </w:tc>
                                  </w:tr>
                                  <w:tr w:rsidR="006B1BDB" w:rsidTr="00561ABD">
                                    <w:tc>
                                      <w:tcPr>
                                        <w:tcW w:w="5823" w:type="dxa"/>
                                        <w:shd w:val="clear" w:color="auto" w:fill="FDE9D9" w:themeFill="accent6" w:themeFillTint="33"/>
                                      </w:tcPr>
                                      <w:p w:rsidR="00553B72" w:rsidRDefault="006B1BDB" w:rsidP="002D7752">
                                        <w:r>
                                          <w:t>I can use a search engine to find a range of media e.g. images, texts.</w:t>
                                        </w:r>
                                      </w:p>
                                    </w:tc>
                                  </w:tr>
                                  <w:tr w:rsidR="006B1BDB" w:rsidTr="00561ABD">
                                    <w:tc>
                                      <w:tcPr>
                                        <w:tcW w:w="5823" w:type="dxa"/>
                                        <w:shd w:val="clear" w:color="auto" w:fill="FDE9D9" w:themeFill="accent6" w:themeFillTint="33"/>
                                      </w:tcPr>
                                      <w:p w:rsidR="00553B72" w:rsidRDefault="006B1BDB" w:rsidP="002D7752">
                                        <w:r>
                                          <w:t>I can think of search terms used linked with questions I want to answer.</w:t>
                                        </w:r>
                                      </w:p>
                                    </w:tc>
                                  </w:tr>
                                  <w:tr w:rsidR="006B1BDB" w:rsidTr="00561ABD">
                                    <w:tc>
                                      <w:tcPr>
                                        <w:tcW w:w="5823" w:type="dxa"/>
                                        <w:shd w:val="clear" w:color="auto" w:fill="FDE9D9" w:themeFill="accent6" w:themeFillTint="33"/>
                                      </w:tcPr>
                                      <w:p w:rsidR="00561ABD" w:rsidRDefault="006B1BDB" w:rsidP="002D7752">
                                        <w:r>
                                          <w:t xml:space="preserve">I can talk about the reliability of information on the internet e.g. the difference between fact and opinion. </w:t>
                                        </w:r>
                                      </w:p>
                                    </w:tc>
                                  </w:tr>
                                </w:tbl>
                                <w:p w:rsidR="00561ABD" w:rsidRDefault="00561AB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05pt;margin-top:22.75pt;width:236.05pt;height:1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shd w:val="clear" w:color="auto" w:fill="FDE9D9" w:themeFill="accent6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4633"/>
                            </w:tblGrid>
                            <w:tr w:rsidR="006B1BDB" w:rsidTr="00561ABD">
                              <w:tc>
                                <w:tcPr>
                                  <w:tcW w:w="5823" w:type="dxa"/>
                                  <w:shd w:val="clear" w:color="auto" w:fill="FDE9D9" w:themeFill="accent6" w:themeFillTint="33"/>
                                </w:tcPr>
                                <w:p w:rsidR="00561ABD" w:rsidRPr="00561ABD" w:rsidRDefault="00561ABD" w:rsidP="00561AB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561ABD">
                                    <w:rPr>
                                      <w:rFonts w:ascii="Century Gothic" w:hAnsi="Century Gothic"/>
                                      <w:b/>
                                      <w:color w:val="984806" w:themeColor="accent6" w:themeShade="80"/>
                                      <w:sz w:val="36"/>
                                      <w:szCs w:val="36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6B1BDB" w:rsidTr="00561ABD">
                              <w:tc>
                                <w:tcPr>
                                  <w:tcW w:w="5823" w:type="dxa"/>
                                  <w:shd w:val="clear" w:color="auto" w:fill="FDE9D9" w:themeFill="accent6" w:themeFillTint="33"/>
                                </w:tcPr>
                                <w:p w:rsidR="007D797E" w:rsidRPr="009C1EB8" w:rsidRDefault="006B1BDB" w:rsidP="002518A8">
                                  <w:r>
                                    <w:t>I can type in a URL to find a website.</w:t>
                                  </w:r>
                                </w:p>
                              </w:tc>
                            </w:tr>
                            <w:tr w:rsidR="006B1BDB" w:rsidTr="00561ABD">
                              <w:tc>
                                <w:tcPr>
                                  <w:tcW w:w="5823" w:type="dxa"/>
                                  <w:shd w:val="clear" w:color="auto" w:fill="FDE9D9" w:themeFill="accent6" w:themeFillTint="33"/>
                                </w:tcPr>
                                <w:p w:rsidR="00561ABD" w:rsidRDefault="006B1BDB" w:rsidP="002518A8">
                                  <w:r>
                                    <w:t>I can add websites to favorite list.</w:t>
                                  </w:r>
                                </w:p>
                              </w:tc>
                            </w:tr>
                            <w:tr w:rsidR="006B1BDB" w:rsidTr="00561ABD">
                              <w:tc>
                                <w:tcPr>
                                  <w:tcW w:w="5823" w:type="dxa"/>
                                  <w:shd w:val="clear" w:color="auto" w:fill="FDE9D9" w:themeFill="accent6" w:themeFillTint="33"/>
                                </w:tcPr>
                                <w:p w:rsidR="00553B72" w:rsidRDefault="006B1BDB" w:rsidP="002D7752">
                                  <w:r>
                                    <w:t>I can use a search engine to find a range of media e.g. images, texts.</w:t>
                                  </w:r>
                                </w:p>
                              </w:tc>
                            </w:tr>
                            <w:tr w:rsidR="006B1BDB" w:rsidTr="00561ABD">
                              <w:tc>
                                <w:tcPr>
                                  <w:tcW w:w="5823" w:type="dxa"/>
                                  <w:shd w:val="clear" w:color="auto" w:fill="FDE9D9" w:themeFill="accent6" w:themeFillTint="33"/>
                                </w:tcPr>
                                <w:p w:rsidR="00553B72" w:rsidRDefault="006B1BDB" w:rsidP="002D7752">
                                  <w:r>
                                    <w:t>I can think of search terms used linked with questions I want to answer.</w:t>
                                  </w:r>
                                </w:p>
                              </w:tc>
                            </w:tr>
                            <w:tr w:rsidR="006B1BDB" w:rsidTr="00561ABD">
                              <w:tc>
                                <w:tcPr>
                                  <w:tcW w:w="5823" w:type="dxa"/>
                                  <w:shd w:val="clear" w:color="auto" w:fill="FDE9D9" w:themeFill="accent6" w:themeFillTint="33"/>
                                </w:tcPr>
                                <w:p w:rsidR="00561ABD" w:rsidRDefault="006B1BDB" w:rsidP="002D7752">
                                  <w:r>
                                    <w:t xml:space="preserve">I can talk about the reliability of information on the internet e.g. the difference between fact and opinion. </w:t>
                                  </w:r>
                                </w:p>
                              </w:tc>
                            </w:tr>
                          </w:tbl>
                          <w:p w:rsidR="00561ABD" w:rsidRDefault="00561ABD"/>
                        </w:txbxContent>
                      </v:textbox>
                    </v:shape>
                  </w:pict>
                </mc:Fallback>
              </mc:AlternateContent>
            </w:r>
          </w:p>
          <w:p w:rsidR="00C64C1E" w:rsidRPr="0005567B" w:rsidRDefault="00C64C1E" w:rsidP="0005567B">
            <w:pPr>
              <w:rPr>
                <w:sz w:val="40"/>
              </w:rPr>
            </w:pPr>
          </w:p>
        </w:tc>
        <w:tc>
          <w:tcPr>
            <w:tcW w:w="4866" w:type="dxa"/>
            <w:shd w:val="clear" w:color="auto" w:fill="EAF1DD" w:themeFill="accent3" w:themeFillTint="33"/>
          </w:tcPr>
          <w:tbl>
            <w:tblPr>
              <w:tblW w:w="31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140"/>
            </w:tblGrid>
            <w:tr w:rsidR="00684D66" w:rsidRPr="00684D66" w:rsidTr="00684D66">
              <w:trPr>
                <w:trHeight w:val="620"/>
              </w:trPr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684D66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684D66" w:rsidTr="00292DB7">
              <w:trPr>
                <w:trHeight w:val="676"/>
              </w:trPr>
              <w:tc>
                <w:tcPr>
                  <w:tcW w:w="31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413CA" w:rsidRDefault="002518A8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2518A8">
                    <w:rPr>
                      <w:rFonts w:ascii="Arial" w:eastAsia="Times New Roman" w:hAnsi="Arial" w:cs="Arial"/>
                      <w:noProof/>
                      <w:sz w:val="36"/>
                      <w:szCs w:val="36"/>
                      <w:lang w:val="en-GB" w:eastAsia="en-GB"/>
                    </w:rPr>
                    <w:drawing>
                      <wp:anchor distT="0" distB="0" distL="114300" distR="114300" simplePos="0" relativeHeight="251670528" behindDoc="0" locked="0" layoutInCell="1" allowOverlap="1" wp14:anchorId="74203FD9" wp14:editId="143E5322">
                        <wp:simplePos x="0" y="0"/>
                        <wp:positionH relativeFrom="column">
                          <wp:posOffset>412197</wp:posOffset>
                        </wp:positionH>
                        <wp:positionV relativeFrom="paragraph">
                          <wp:posOffset>4472</wp:posOffset>
                        </wp:positionV>
                        <wp:extent cx="1081378" cy="1620769"/>
                        <wp:effectExtent l="0" t="0" r="5080" b="0"/>
                        <wp:wrapNone/>
                        <wp:docPr id="8" name="Picture 8" descr="https://images-na.ssl-images-amazon.com/images/I/51cmvLQHnhL._SX331_BO1,204,203,200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ages-na.ssl-images-amazon.com/images/I/51cmvLQHnhL._SX331_BO1,204,203,200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1378" cy="1620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3413CA" w:rsidRPr="003413CA" w:rsidRDefault="003413CA" w:rsidP="003413CA">
                  <w:pPr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  <w:p w:rsidR="003413CA" w:rsidRPr="003413CA" w:rsidRDefault="003413CA" w:rsidP="003413CA">
                  <w:pPr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  <w:p w:rsidR="00684D66" w:rsidRPr="003413CA" w:rsidRDefault="00684D66" w:rsidP="003413CA">
                  <w:pPr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92DB7">
              <w:trPr>
                <w:trHeight w:val="75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92DB7">
              <w:trPr>
                <w:trHeight w:val="81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92DB7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C64C1E" w:rsidRPr="00C64C1E" w:rsidRDefault="00C64C1E" w:rsidP="00C23649">
            <w:pPr>
              <w:rPr>
                <w:sz w:val="40"/>
              </w:rPr>
            </w:pPr>
          </w:p>
        </w:tc>
        <w:tc>
          <w:tcPr>
            <w:tcW w:w="4866" w:type="dxa"/>
            <w:vMerge w:val="restart"/>
            <w:shd w:val="clear" w:color="auto" w:fill="EAF1DD" w:themeFill="accent3" w:themeFillTint="33"/>
          </w:tcPr>
          <w:tbl>
            <w:tblPr>
              <w:tblW w:w="61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45"/>
              <w:gridCol w:w="3895"/>
            </w:tblGrid>
            <w:tr w:rsidR="00C23649" w:rsidRPr="00C23649" w:rsidTr="00C23649">
              <w:trPr>
                <w:trHeight w:val="476"/>
              </w:trPr>
              <w:tc>
                <w:tcPr>
                  <w:tcW w:w="6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C23649" w:rsidRDefault="00C23649" w:rsidP="00C236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C23649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A65FB7" w:rsidRPr="00C23649" w:rsidTr="00A65FB7">
              <w:trPr>
                <w:trHeight w:val="472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A65FB7" w:rsidRDefault="002518A8" w:rsidP="00A65FB7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lang w:val="en-GB" w:eastAsia="en-GB"/>
                    </w:rPr>
                  </w:pPr>
                  <w:r w:rsidRPr="002518A8">
                    <w:rPr>
                      <w:rFonts w:ascii="Century Gothic" w:hAnsi="Century Gothic"/>
                      <w:sz w:val="28"/>
                      <w:lang w:val="en-GB" w:eastAsia="en-GB"/>
                    </w:rPr>
                    <w:t>browser</w:t>
                  </w: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A65FB7" w:rsidRDefault="002D7752" w:rsidP="002518A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  <w:t xml:space="preserve">A computer program that provides access to the World </w:t>
                  </w:r>
                  <w:r w:rsidR="002518A8" w:rsidRPr="002518A8"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  <w:t>Wide Web.</w:t>
                  </w:r>
                </w:p>
              </w:tc>
            </w:tr>
            <w:tr w:rsidR="00A65FB7" w:rsidRPr="00C23649" w:rsidTr="00A65FB7">
              <w:trPr>
                <w:trHeight w:val="476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A65FB7" w:rsidRDefault="002518A8" w:rsidP="00A65FB7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lang w:val="en-GB" w:eastAsia="en-GB"/>
                    </w:rPr>
                  </w:pPr>
                  <w:r w:rsidRPr="002518A8">
                    <w:rPr>
                      <w:rFonts w:ascii="Century Gothic" w:hAnsi="Century Gothic"/>
                      <w:sz w:val="28"/>
                      <w:lang w:val="en-GB" w:eastAsia="en-GB"/>
                    </w:rPr>
                    <w:t>results</w:t>
                  </w: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A65FB7" w:rsidRDefault="002D7752" w:rsidP="002518A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  <w:t xml:space="preserve">The websites found when searching key words on a search </w:t>
                  </w:r>
                  <w:r w:rsidR="002518A8" w:rsidRPr="002518A8"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  <w:t xml:space="preserve">engine. </w:t>
                  </w:r>
                </w:p>
              </w:tc>
            </w:tr>
            <w:tr w:rsidR="00A65FB7" w:rsidRPr="00C23649" w:rsidTr="006D668B">
              <w:trPr>
                <w:trHeight w:val="476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A65FB7" w:rsidRDefault="002D7752" w:rsidP="00A65FB7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lang w:val="en-GB" w:eastAsia="en-GB"/>
                    </w:rPr>
                  </w:pPr>
                  <w:r w:rsidRPr="002D7752">
                    <w:rPr>
                      <w:rFonts w:ascii="Century Gothic" w:hAnsi="Century Gothic"/>
                      <w:sz w:val="28"/>
                      <w:lang w:val="en-GB" w:eastAsia="en-GB"/>
                    </w:rPr>
                    <w:t>search engine</w:t>
                  </w: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A65FB7" w:rsidRDefault="002D7752" w:rsidP="002D7752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  <w:t xml:space="preserve">A program that searches for </w:t>
                  </w:r>
                  <w:r w:rsidRPr="002D7752"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  <w:t xml:space="preserve">information e.g. Google. </w:t>
                  </w:r>
                </w:p>
              </w:tc>
            </w:tr>
            <w:tr w:rsidR="00A65FB7" w:rsidRPr="00C23649" w:rsidTr="00292DB7">
              <w:trPr>
                <w:trHeight w:val="476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A65FB7" w:rsidRDefault="002D7752" w:rsidP="00A65FB7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lang w:val="en-GB" w:eastAsia="en-GB"/>
                    </w:rPr>
                  </w:pPr>
                  <w:r w:rsidRPr="002D7752">
                    <w:rPr>
                      <w:rFonts w:ascii="Century Gothic" w:hAnsi="Century Gothic"/>
                      <w:sz w:val="28"/>
                      <w:lang w:val="en-GB" w:eastAsia="en-GB"/>
                    </w:rPr>
                    <w:t>web page</w:t>
                  </w: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292DB7" w:rsidRDefault="002D7752" w:rsidP="00292DB7">
                  <w:pPr>
                    <w:rPr>
                      <w:rFonts w:ascii="Century Gothic" w:hAnsi="Century Gothic"/>
                      <w:sz w:val="18"/>
                    </w:rPr>
                  </w:pPr>
                  <w:r w:rsidRPr="00292DB7">
                    <w:rPr>
                      <w:rFonts w:ascii="Century Gothic" w:hAnsi="Century Gothic"/>
                      <w:sz w:val="18"/>
                    </w:rPr>
                    <w:t xml:space="preserve">A page or collection of pages on </w:t>
                  </w:r>
                  <w:r w:rsidR="00292DB7" w:rsidRPr="00292DB7">
                    <w:rPr>
                      <w:rFonts w:ascii="Century Gothic" w:hAnsi="Century Gothic"/>
                      <w:sz w:val="18"/>
                    </w:rPr>
                    <w:t xml:space="preserve">the World Wide Web. </w:t>
                  </w:r>
                </w:p>
              </w:tc>
            </w:tr>
          </w:tbl>
          <w:p w:rsidR="003E7FF7" w:rsidRPr="00C64C1E" w:rsidRDefault="0005567B" w:rsidP="00C64C1E">
            <w:pPr>
              <w:jc w:val="center"/>
              <w:rPr>
                <w:sz w:val="44"/>
              </w:rPr>
            </w:pPr>
            <w:r w:rsidRPr="00A65FB7">
              <w:rPr>
                <w:rFonts w:ascii="Century Gothic" w:hAnsi="Century Gothic"/>
                <w:noProof/>
                <w:sz w:val="1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07F706" wp14:editId="6A9C797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166701</wp:posOffset>
                      </wp:positionV>
                      <wp:extent cx="3983383" cy="1009678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3383" cy="100967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FB7" w:rsidRPr="00A65FB7" w:rsidRDefault="00A65FB7" w:rsidP="00A65FB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65FB7">
                                    <w:rPr>
                                      <w:b/>
                                      <w:sz w:val="18"/>
                                    </w:rPr>
                                    <w:t>SMSC:</w:t>
                                  </w:r>
                                  <w:r w:rsidRPr="00A65FB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A65FB7">
                                    <w:rPr>
                                      <w:i/>
                                      <w:sz w:val="18"/>
                                    </w:rPr>
                                    <w:t xml:space="preserve">Spiritual – </w:t>
                                  </w:r>
                                  <w:r w:rsidR="007D797E" w:rsidRPr="007D797E">
                                    <w:rPr>
                                      <w:i/>
                                      <w:sz w:val="18"/>
                                    </w:rPr>
                                    <w:t xml:space="preserve">provides opportunities for reflection of awe and wonder about the achievements in ICT today and the possibilities for the future. </w:t>
                                  </w:r>
                                  <w:r w:rsidRPr="00A65FB7">
                                    <w:rPr>
                                      <w:i/>
                                      <w:sz w:val="18"/>
                                    </w:rPr>
                                    <w:t xml:space="preserve">Moral – </w:t>
                                  </w:r>
                                  <w:r w:rsidR="007D797E" w:rsidRPr="007D797E">
                                    <w:rPr>
                                      <w:i/>
                                      <w:sz w:val="18"/>
                                    </w:rPr>
                                    <w:t>draw conclusions through evidence rather than their preconceptions</w:t>
                                  </w:r>
                                  <w:r w:rsidR="007D797E">
                                    <w:rPr>
                                      <w:i/>
                                      <w:sz w:val="18"/>
                                    </w:rPr>
                                    <w:t xml:space="preserve"> of the Roman Empire.</w:t>
                                  </w:r>
                                  <w:r w:rsidRPr="00A65FB7">
                                    <w:rPr>
                                      <w:i/>
                                      <w:sz w:val="18"/>
                                    </w:rPr>
                                    <w:t xml:space="preserve"> Social – develop their team working skills through collaborative work and research. Cultural - think about how differing cultures access and use the internet and what implications this has on the individual and the culture.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2.2pt;margin-top:13.15pt;width:313.6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" filled="f" stroked="f">
                      <v:textbox>
                        <w:txbxContent>
                          <w:p w:rsidR="00A65FB7" w:rsidRPr="00A65FB7" w:rsidRDefault="00A65FB7" w:rsidP="00A65FB7">
                            <w:pPr>
                              <w:rPr>
                                <w:sz w:val="18"/>
                              </w:rPr>
                            </w:pPr>
                            <w:r w:rsidRPr="00A65FB7">
                              <w:rPr>
                                <w:b/>
                                <w:sz w:val="18"/>
                              </w:rPr>
                              <w:t>SMSC:</w:t>
                            </w:r>
                            <w:r w:rsidRPr="00A65FB7">
                              <w:rPr>
                                <w:sz w:val="18"/>
                              </w:rPr>
                              <w:t xml:space="preserve"> </w:t>
                            </w:r>
                            <w:r w:rsidRPr="00A65FB7">
                              <w:rPr>
                                <w:i/>
                                <w:sz w:val="18"/>
                              </w:rPr>
                              <w:t xml:space="preserve">Spiritual – </w:t>
                            </w:r>
                            <w:r w:rsidR="007D797E" w:rsidRPr="007D797E">
                              <w:rPr>
                                <w:i/>
                                <w:sz w:val="18"/>
                              </w:rPr>
                              <w:t xml:space="preserve">provides opportunities for reflection of awe and wonder about the achievements in ICT today and the possibilities for the future. </w:t>
                            </w:r>
                            <w:r w:rsidRPr="00A65FB7">
                              <w:rPr>
                                <w:i/>
                                <w:sz w:val="18"/>
                              </w:rPr>
                              <w:t xml:space="preserve">Moral – </w:t>
                            </w:r>
                            <w:r w:rsidR="007D797E" w:rsidRPr="007D797E">
                              <w:rPr>
                                <w:i/>
                                <w:sz w:val="18"/>
                              </w:rPr>
                              <w:t>draw conclusions through evidence rather than their preconceptions</w:t>
                            </w:r>
                            <w:r w:rsidR="007D797E">
                              <w:rPr>
                                <w:i/>
                                <w:sz w:val="18"/>
                              </w:rPr>
                              <w:t xml:space="preserve"> of the Roman Empire.</w:t>
                            </w:r>
                            <w:r w:rsidRPr="00A65FB7">
                              <w:rPr>
                                <w:i/>
                                <w:sz w:val="18"/>
                              </w:rPr>
                              <w:t xml:space="preserve"> Social – develop their team working skills through collaborative work and research. Cultural - think about how differing cultures access and use the internet and what implications this has on the individual and the culture.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4C1E" w:rsidRPr="00C64C1E" w:rsidTr="00292DB7">
        <w:trPr>
          <w:trHeight w:val="3646"/>
        </w:trPr>
        <w:tc>
          <w:tcPr>
            <w:tcW w:w="4866" w:type="dxa"/>
            <w:vMerge/>
            <w:shd w:val="clear" w:color="auto" w:fill="EAF1DD" w:themeFill="accent3" w:themeFillTint="33"/>
          </w:tcPr>
          <w:p w:rsidR="00C64C1E" w:rsidRPr="00C64C1E" w:rsidRDefault="00C64C1E">
            <w:pPr>
              <w:rPr>
                <w:sz w:val="40"/>
              </w:rPr>
            </w:pPr>
          </w:p>
        </w:tc>
        <w:tc>
          <w:tcPr>
            <w:tcW w:w="4866" w:type="dxa"/>
            <w:shd w:val="clear" w:color="auto" w:fill="EAF1DD" w:themeFill="accent3" w:themeFillTint="33"/>
          </w:tcPr>
          <w:p w:rsidR="00C64C1E" w:rsidRDefault="00C64C1E" w:rsidP="00C64C1E">
            <w:pPr>
              <w:jc w:val="center"/>
              <w:rPr>
                <w:sz w:val="40"/>
              </w:rPr>
            </w:pPr>
            <w:r>
              <w:rPr>
                <w:sz w:val="40"/>
              </w:rPr>
              <w:t>Our Endpoint</w:t>
            </w:r>
          </w:p>
          <w:p w:rsidR="00C64C1E" w:rsidRDefault="002D7752" w:rsidP="00C64C1E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13523A" wp14:editId="10465955">
                      <wp:simplePos x="0" y="0"/>
                      <wp:positionH relativeFrom="column">
                        <wp:posOffset>-56735</wp:posOffset>
                      </wp:positionH>
                      <wp:positionV relativeFrom="paragraph">
                        <wp:posOffset>54396</wp:posOffset>
                      </wp:positionV>
                      <wp:extent cx="2154555" cy="1394234"/>
                      <wp:effectExtent l="0" t="19050" r="36195" b="349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4555" cy="1394234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4.45pt;margin-top:4.3pt;width:169.65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" adj="14611" fillcolor="white [3201]" strokecolor="#0070c0" strokeweight="2pt"/>
                  </w:pict>
                </mc:Fallback>
              </mc:AlternateContent>
            </w:r>
          </w:p>
          <w:p w:rsidR="00C64C1E" w:rsidRPr="00C64C1E" w:rsidRDefault="008150B7">
            <w:pPr>
              <w:rPr>
                <w:sz w:val="40"/>
              </w:rPr>
            </w:pPr>
            <w:r w:rsidRPr="00FF112C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DDD8AF" wp14:editId="5ACEA45D">
                      <wp:simplePos x="0" y="0"/>
                      <wp:positionH relativeFrom="column">
                        <wp:posOffset>42853</wp:posOffset>
                      </wp:positionH>
                      <wp:positionV relativeFrom="paragraph">
                        <wp:posOffset>160341</wp:posOffset>
                      </wp:positionV>
                      <wp:extent cx="1781092" cy="624689"/>
                      <wp:effectExtent l="0" t="0" r="0" b="44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092" cy="6246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D66" w:rsidRPr="002D7752" w:rsidRDefault="006D668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D7752">
                                    <w:rPr>
                                      <w:sz w:val="20"/>
                                    </w:rPr>
                                    <w:t xml:space="preserve">To </w:t>
                                  </w:r>
                                  <w:r w:rsidR="006B1BDB">
                                    <w:rPr>
                                      <w:sz w:val="20"/>
                                    </w:rPr>
                                    <w:t>present a Roman Empire “</w:t>
                                  </w:r>
                                  <w:proofErr w:type="spellStart"/>
                                  <w:r w:rsidR="006B1BDB">
                                    <w:rPr>
                                      <w:sz w:val="20"/>
                                    </w:rPr>
                                    <w:t>Newsround</w:t>
                                  </w:r>
                                  <w:proofErr w:type="spellEnd"/>
                                  <w:r w:rsidR="006B1BDB">
                                    <w:rPr>
                                      <w:sz w:val="20"/>
                                    </w:rPr>
                                    <w:t xml:space="preserve">” </w:t>
                                  </w:r>
                                  <w:r w:rsidR="002518A8" w:rsidRPr="002D7752">
                                    <w:rPr>
                                      <w:sz w:val="20"/>
                                    </w:rPr>
                                    <w:t xml:space="preserve">based on our research.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.35pt;margin-top:12.65pt;width:140.25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" filled="f" stroked="f">
                      <v:textbox>
                        <w:txbxContent>
                          <w:p w:rsidR="00684D66" w:rsidRPr="002D7752" w:rsidRDefault="006D668B">
                            <w:pPr>
                              <w:rPr>
                                <w:sz w:val="20"/>
                              </w:rPr>
                            </w:pPr>
                            <w:r w:rsidRPr="002D7752">
                              <w:rPr>
                                <w:sz w:val="20"/>
                              </w:rPr>
                              <w:t xml:space="preserve">To </w:t>
                            </w:r>
                            <w:r w:rsidR="006B1BDB">
                              <w:rPr>
                                <w:sz w:val="20"/>
                              </w:rPr>
                              <w:t>present a Roman Empire “</w:t>
                            </w:r>
                            <w:proofErr w:type="spellStart"/>
                            <w:r w:rsidR="006B1BDB">
                              <w:rPr>
                                <w:sz w:val="20"/>
                              </w:rPr>
                              <w:t>Newsround</w:t>
                            </w:r>
                            <w:proofErr w:type="spellEnd"/>
                            <w:r w:rsidR="006B1BDB">
                              <w:rPr>
                                <w:sz w:val="20"/>
                              </w:rPr>
                              <w:t xml:space="preserve">” </w:t>
                            </w:r>
                            <w:r w:rsidR="002518A8" w:rsidRPr="002D7752">
                              <w:rPr>
                                <w:sz w:val="20"/>
                              </w:rPr>
                              <w:t xml:space="preserve">based on our research.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6" w:type="dxa"/>
            <w:vMerge/>
            <w:shd w:val="clear" w:color="auto" w:fill="EAF1DD" w:themeFill="accent3" w:themeFillTint="33"/>
          </w:tcPr>
          <w:p w:rsidR="00C64C1E" w:rsidRPr="00C64C1E" w:rsidRDefault="00C64C1E">
            <w:pPr>
              <w:rPr>
                <w:sz w:val="40"/>
              </w:rPr>
            </w:pPr>
          </w:p>
        </w:tc>
        <w:bookmarkStart w:id="0" w:name="_GoBack"/>
        <w:bookmarkEnd w:id="0"/>
      </w:tr>
    </w:tbl>
    <w:p w:rsidR="009F36C7" w:rsidRPr="00C64C1E" w:rsidRDefault="009F36C7">
      <w:pPr>
        <w:rPr>
          <w:sz w:val="40"/>
        </w:rPr>
      </w:pPr>
    </w:p>
    <w:sectPr w:rsidR="009F36C7" w:rsidRPr="00C64C1E" w:rsidSect="0005567B">
      <w:pgSz w:w="15840" w:h="12240" w:orient="landscape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4702A"/>
    <w:rsid w:val="0005567B"/>
    <w:rsid w:val="00067E94"/>
    <w:rsid w:val="001D7C2F"/>
    <w:rsid w:val="002518A8"/>
    <w:rsid w:val="00292DB7"/>
    <w:rsid w:val="002D7752"/>
    <w:rsid w:val="00302EEF"/>
    <w:rsid w:val="003413CA"/>
    <w:rsid w:val="003672BB"/>
    <w:rsid w:val="003D517E"/>
    <w:rsid w:val="003E7FF7"/>
    <w:rsid w:val="00553B72"/>
    <w:rsid w:val="00561ABD"/>
    <w:rsid w:val="00684D66"/>
    <w:rsid w:val="006B1BDB"/>
    <w:rsid w:val="006D668B"/>
    <w:rsid w:val="00782976"/>
    <w:rsid w:val="007D797E"/>
    <w:rsid w:val="008150B7"/>
    <w:rsid w:val="008603E6"/>
    <w:rsid w:val="008C671F"/>
    <w:rsid w:val="008E7A0F"/>
    <w:rsid w:val="00945C80"/>
    <w:rsid w:val="009C1EB8"/>
    <w:rsid w:val="009F36C7"/>
    <w:rsid w:val="00A65FB7"/>
    <w:rsid w:val="00B46B92"/>
    <w:rsid w:val="00C23649"/>
    <w:rsid w:val="00C64C1E"/>
    <w:rsid w:val="00CA5755"/>
    <w:rsid w:val="00D27097"/>
    <w:rsid w:val="00DF19BA"/>
    <w:rsid w:val="00E9094A"/>
    <w:rsid w:val="00F46529"/>
    <w:rsid w:val="00FB03AE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E Green</cp:lastModifiedBy>
  <cp:revision>6</cp:revision>
  <cp:lastPrinted>2020-01-07T10:15:00Z</cp:lastPrinted>
  <dcterms:created xsi:type="dcterms:W3CDTF">2020-12-09T19:40:00Z</dcterms:created>
  <dcterms:modified xsi:type="dcterms:W3CDTF">2020-12-28T12:23:00Z</dcterms:modified>
</cp:coreProperties>
</file>