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7"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5217"/>
        <w:gridCol w:w="11"/>
        <w:gridCol w:w="4809"/>
      </w:tblGrid>
      <w:tr w:rsidR="003B59E2" w:rsidRPr="00CE4DDB" w14:paraId="1B6AD3B0" w14:textId="77777777" w:rsidTr="00EA7DE0">
        <w:trPr>
          <w:trHeight w:val="923"/>
        </w:trPr>
        <w:tc>
          <w:tcPr>
            <w:tcW w:w="52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68C816" w14:textId="77777777" w:rsidR="00BE1817" w:rsidRPr="00CE4DDB" w:rsidRDefault="00084A93" w:rsidP="00E84184">
            <w:pPr>
              <w:outlineLvl w:val="0"/>
              <w:rPr>
                <w:rFonts w:asciiTheme="majorHAnsi" w:hAnsiTheme="majorHAnsi" w:cs="Arial Unicode MS"/>
                <w:color w:val="000000"/>
                <w:sz w:val="22"/>
                <w:szCs w:val="22"/>
                <w:u w:color="17365D"/>
              </w:rPr>
            </w:pPr>
            <w:r w:rsidRPr="00CE4DDB">
              <w:rPr>
                <w:rFonts w:asciiTheme="majorHAnsi" w:hAnsiTheme="majorHAnsi" w:cs="Arial Unicode MS"/>
                <w:b/>
                <w:color w:val="000000"/>
                <w:sz w:val="22"/>
                <w:szCs w:val="22"/>
                <w:u w:val="single"/>
              </w:rPr>
              <w:t>School Development Plan Priority</w:t>
            </w:r>
          </w:p>
          <w:p w14:paraId="2DD0E1EA" w14:textId="0D03918E" w:rsidR="002A3CFD" w:rsidRPr="00CE4DDB" w:rsidRDefault="00A378A6" w:rsidP="00E84184">
            <w:pPr>
              <w:outlineLvl w:val="0"/>
              <w:rPr>
                <w:rFonts w:asciiTheme="majorHAnsi" w:hAnsiTheme="majorHAnsi"/>
                <w:sz w:val="22"/>
                <w:szCs w:val="22"/>
              </w:rPr>
            </w:pPr>
            <w:r w:rsidRPr="00CE4DDB">
              <w:rPr>
                <w:rFonts w:asciiTheme="majorHAnsi" w:eastAsia="Times New Roman" w:hAnsiTheme="majorHAnsi"/>
                <w:sz w:val="22"/>
                <w:szCs w:val="22"/>
              </w:rPr>
              <w:t>2.14 B Leaders effectively use additional funding, including the pupil premium, and measure its impact on outcomes for pupils. Governors effectively hold them to account for this.</w:t>
            </w:r>
          </w:p>
          <w:p w14:paraId="41779377" w14:textId="77777777" w:rsidR="00EA7DE0" w:rsidRPr="00CE4DDB" w:rsidRDefault="00EA7DE0" w:rsidP="001F52E4">
            <w:pPr>
              <w:outlineLvl w:val="0"/>
              <w:rPr>
                <w:rFonts w:asciiTheme="majorHAnsi" w:hAnsiTheme="majorHAnsi" w:cs="Arial Unicode MS"/>
                <w:color w:val="000000"/>
                <w:sz w:val="22"/>
                <w:szCs w:val="22"/>
                <w:u w:color="17365D"/>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6124AF" w14:textId="77777777" w:rsidR="003B59E2" w:rsidRPr="00CE4DDB" w:rsidRDefault="00E84184" w:rsidP="00E84184">
            <w:pPr>
              <w:pStyle w:val="Default"/>
              <w:rPr>
                <w:rFonts w:asciiTheme="majorHAnsi" w:hAnsiTheme="majorHAnsi"/>
                <w:b/>
                <w:sz w:val="22"/>
                <w:szCs w:val="22"/>
                <w:u w:val="single"/>
              </w:rPr>
            </w:pPr>
            <w:r w:rsidRPr="00CE4DDB">
              <w:rPr>
                <w:rFonts w:asciiTheme="majorHAnsi" w:hAnsiTheme="majorHAnsi"/>
                <w:b/>
                <w:sz w:val="22"/>
                <w:szCs w:val="22"/>
                <w:u w:val="single"/>
              </w:rPr>
              <w:t>Focus of Visit</w:t>
            </w:r>
          </w:p>
          <w:p w14:paraId="60C908FE" w14:textId="48B4FD5B" w:rsidR="002A3CFD" w:rsidRPr="00CE4DDB" w:rsidRDefault="00A378A6" w:rsidP="00BE1817">
            <w:pPr>
              <w:pStyle w:val="Default"/>
              <w:rPr>
                <w:rFonts w:asciiTheme="majorHAnsi" w:hAnsiTheme="majorHAnsi"/>
                <w:sz w:val="22"/>
                <w:szCs w:val="22"/>
              </w:rPr>
            </w:pPr>
            <w:r w:rsidRPr="00CE4DDB">
              <w:rPr>
                <w:rFonts w:asciiTheme="majorHAnsi" w:hAnsiTheme="majorHAnsi"/>
                <w:sz w:val="22"/>
                <w:szCs w:val="22"/>
              </w:rPr>
              <w:t>Spend</w:t>
            </w:r>
            <w:r w:rsidR="007D182E" w:rsidRPr="00CE4DDB">
              <w:rPr>
                <w:rFonts w:asciiTheme="majorHAnsi" w:hAnsiTheme="majorHAnsi"/>
                <w:sz w:val="22"/>
                <w:szCs w:val="22"/>
              </w:rPr>
              <w:t>,</w:t>
            </w:r>
            <w:r w:rsidRPr="00CE4DDB">
              <w:rPr>
                <w:rFonts w:asciiTheme="majorHAnsi" w:hAnsiTheme="majorHAnsi"/>
                <w:sz w:val="22"/>
                <w:szCs w:val="22"/>
              </w:rPr>
              <w:t xml:space="preserve"> plan and impact of pp funding on all groups of pupils.</w:t>
            </w:r>
          </w:p>
        </w:tc>
      </w:tr>
      <w:tr w:rsidR="00DB6AEA" w:rsidRPr="00CE4DDB" w14:paraId="2B3416AC" w14:textId="77777777" w:rsidTr="00EA7DE0">
        <w:trPr>
          <w:trHeight w:val="695"/>
        </w:trPr>
        <w:tc>
          <w:tcPr>
            <w:tcW w:w="522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47D17D" w14:textId="77777777" w:rsidR="00DB6AEA" w:rsidRPr="00CE4DDB" w:rsidRDefault="00F35F8D" w:rsidP="000B4A35">
            <w:pPr>
              <w:outlineLvl w:val="0"/>
              <w:rPr>
                <w:rFonts w:asciiTheme="majorHAnsi" w:hAnsiTheme="majorHAnsi" w:cs="Arial Unicode MS"/>
                <w:color w:val="000000"/>
                <w:sz w:val="22"/>
                <w:szCs w:val="22"/>
                <w:u w:color="17365D"/>
              </w:rPr>
            </w:pPr>
            <w:r w:rsidRPr="00CE4DDB">
              <w:rPr>
                <w:rFonts w:asciiTheme="majorHAnsi" w:hAnsiTheme="majorHAnsi" w:cs="Arial Unicode MS"/>
                <w:b/>
                <w:color w:val="000000"/>
                <w:sz w:val="22"/>
                <w:szCs w:val="22"/>
                <w:u w:val="single"/>
              </w:rPr>
              <w:t xml:space="preserve">Visit time, date and </w:t>
            </w:r>
            <w:r w:rsidR="00AA5089" w:rsidRPr="00CE4DDB">
              <w:rPr>
                <w:rFonts w:asciiTheme="majorHAnsi" w:hAnsiTheme="majorHAnsi" w:cs="Arial Unicode MS"/>
                <w:b/>
                <w:color w:val="000000"/>
                <w:sz w:val="22"/>
                <w:szCs w:val="22"/>
                <w:u w:val="single"/>
              </w:rPr>
              <w:t>Governor name</w:t>
            </w:r>
            <w:r w:rsidR="00AA5089" w:rsidRPr="00CE4DDB">
              <w:rPr>
                <w:rFonts w:asciiTheme="majorHAnsi" w:hAnsiTheme="majorHAnsi" w:cs="Arial Unicode MS"/>
                <w:color w:val="000000"/>
                <w:sz w:val="22"/>
                <w:szCs w:val="22"/>
                <w:u w:color="17365D"/>
              </w:rPr>
              <w:t xml:space="preserve">: </w:t>
            </w:r>
            <w:r w:rsidR="00021DAC" w:rsidRPr="00CE4DDB">
              <w:rPr>
                <w:rFonts w:asciiTheme="majorHAnsi" w:hAnsiTheme="majorHAnsi" w:cs="Arial Unicode MS"/>
                <w:color w:val="000000"/>
                <w:sz w:val="22"/>
                <w:szCs w:val="22"/>
                <w:u w:color="17365D"/>
              </w:rPr>
              <w:t xml:space="preserve"> </w:t>
            </w:r>
          </w:p>
          <w:p w14:paraId="1A3C9E5A" w14:textId="370351C8" w:rsidR="002A3CFD" w:rsidRPr="00CE4DDB" w:rsidRDefault="008C5FCC" w:rsidP="000B4A35">
            <w:pPr>
              <w:outlineLvl w:val="0"/>
              <w:rPr>
                <w:rFonts w:asciiTheme="majorHAnsi" w:hAnsiTheme="majorHAnsi"/>
                <w:sz w:val="22"/>
                <w:szCs w:val="22"/>
              </w:rPr>
            </w:pPr>
            <w:r w:rsidRPr="00CE4DDB">
              <w:rPr>
                <w:rFonts w:asciiTheme="majorHAnsi" w:hAnsiTheme="majorHAnsi"/>
                <w:sz w:val="22"/>
                <w:szCs w:val="22"/>
              </w:rPr>
              <w:t>July 2018</w:t>
            </w:r>
          </w:p>
        </w:tc>
        <w:tc>
          <w:tcPr>
            <w:tcW w:w="4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939294" w14:textId="77777777" w:rsidR="003B59E2" w:rsidRPr="00CE4DDB" w:rsidRDefault="00AA5089" w:rsidP="000B4A35">
            <w:pPr>
              <w:outlineLvl w:val="0"/>
              <w:rPr>
                <w:rFonts w:asciiTheme="majorHAnsi" w:hAnsiTheme="majorHAnsi" w:cs="Arial Unicode MS"/>
                <w:color w:val="000000"/>
                <w:sz w:val="22"/>
                <w:szCs w:val="22"/>
                <w:u w:color="17365D"/>
              </w:rPr>
            </w:pPr>
            <w:r w:rsidRPr="00CE4DDB">
              <w:rPr>
                <w:rFonts w:asciiTheme="majorHAnsi" w:hAnsiTheme="majorHAnsi" w:cs="Arial Unicode MS"/>
                <w:b/>
                <w:color w:val="000000"/>
                <w:sz w:val="22"/>
                <w:szCs w:val="22"/>
                <w:u w:val="single"/>
              </w:rPr>
              <w:t>Staff name</w:t>
            </w:r>
            <w:r w:rsidRPr="00CE4DDB">
              <w:rPr>
                <w:rFonts w:asciiTheme="majorHAnsi" w:hAnsiTheme="majorHAnsi" w:cs="Arial Unicode MS"/>
                <w:color w:val="000000"/>
                <w:sz w:val="22"/>
                <w:szCs w:val="22"/>
                <w:u w:color="17365D"/>
              </w:rPr>
              <w:t xml:space="preserve">: </w:t>
            </w:r>
            <w:r w:rsidR="00021DAC" w:rsidRPr="00CE4DDB">
              <w:rPr>
                <w:rFonts w:asciiTheme="majorHAnsi" w:hAnsiTheme="majorHAnsi" w:cs="Arial Unicode MS"/>
                <w:color w:val="000000"/>
                <w:sz w:val="22"/>
                <w:szCs w:val="22"/>
                <w:u w:color="17365D"/>
              </w:rPr>
              <w:t xml:space="preserve"> </w:t>
            </w:r>
          </w:p>
          <w:p w14:paraId="126AEDDE" w14:textId="15975895" w:rsidR="002A3CFD" w:rsidRPr="00CE4DDB" w:rsidRDefault="00567842" w:rsidP="002A3CFD">
            <w:pPr>
              <w:outlineLvl w:val="0"/>
              <w:rPr>
                <w:rFonts w:asciiTheme="majorHAnsi" w:hAnsiTheme="majorHAnsi" w:cs="Arial Unicode MS"/>
                <w:color w:val="000000"/>
                <w:sz w:val="22"/>
                <w:szCs w:val="22"/>
                <w:u w:color="17365D"/>
              </w:rPr>
            </w:pPr>
            <w:r w:rsidRPr="00CE4DDB">
              <w:rPr>
                <w:rFonts w:asciiTheme="majorHAnsi" w:hAnsiTheme="majorHAnsi" w:cs="Arial Unicode MS"/>
                <w:color w:val="000000"/>
                <w:sz w:val="22"/>
                <w:szCs w:val="22"/>
                <w:u w:color="17365D"/>
              </w:rPr>
              <w:t>Rebecca Norton</w:t>
            </w:r>
          </w:p>
        </w:tc>
      </w:tr>
      <w:tr w:rsidR="00EA7DE0" w:rsidRPr="00CE4DDB" w14:paraId="6D01C03A" w14:textId="77777777" w:rsidTr="001F52E4">
        <w:trPr>
          <w:trHeight w:val="754"/>
        </w:trPr>
        <w:tc>
          <w:tcPr>
            <w:tcW w:w="1003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5680BB" w14:textId="1B2F6AF0" w:rsidR="00EA7DE0" w:rsidRPr="00CE4DDB" w:rsidRDefault="00B15DDD" w:rsidP="0041288D">
            <w:pPr>
              <w:rPr>
                <w:rFonts w:asciiTheme="majorHAnsi" w:hAnsiTheme="majorHAnsi" w:cs="Arial Unicode MS"/>
                <w:b/>
                <w:color w:val="000000"/>
                <w:sz w:val="22"/>
                <w:szCs w:val="22"/>
                <w:u w:val="single"/>
              </w:rPr>
            </w:pPr>
            <w:r w:rsidRPr="00CE4DDB">
              <w:rPr>
                <w:rFonts w:asciiTheme="majorHAnsi" w:hAnsiTheme="majorHAnsi" w:cs="Arial Unicode MS"/>
                <w:b/>
                <w:color w:val="000000"/>
                <w:sz w:val="22"/>
                <w:szCs w:val="22"/>
                <w:u w:val="single"/>
              </w:rPr>
              <w:t>SDP actions to consider</w:t>
            </w:r>
          </w:p>
          <w:p w14:paraId="28378294" w14:textId="77777777" w:rsidR="00A378A6" w:rsidRPr="00CE4DDB" w:rsidRDefault="00A378A6" w:rsidP="00A378A6">
            <w:pPr>
              <w:pStyle w:val="ListParagraph"/>
              <w:numPr>
                <w:ilvl w:val="0"/>
                <w:numId w:val="8"/>
              </w:numPr>
              <w:spacing w:after="0" w:line="240" w:lineRule="auto"/>
              <w:rPr>
                <w:rFonts w:asciiTheme="majorHAnsi" w:hAnsiTheme="majorHAnsi"/>
              </w:rPr>
            </w:pPr>
            <w:r w:rsidRPr="00CE4DDB">
              <w:rPr>
                <w:rFonts w:asciiTheme="majorHAnsi" w:hAnsiTheme="majorHAnsi"/>
              </w:rPr>
              <w:t>All data is inputted onto the SPT regularly by teachers.</w:t>
            </w:r>
          </w:p>
          <w:p w14:paraId="7499401A" w14:textId="77777777" w:rsidR="00A378A6" w:rsidRPr="00CE4DDB" w:rsidRDefault="00A378A6" w:rsidP="00A378A6">
            <w:pPr>
              <w:pStyle w:val="ListParagraph"/>
              <w:numPr>
                <w:ilvl w:val="0"/>
                <w:numId w:val="8"/>
              </w:numPr>
              <w:spacing w:after="0" w:line="240" w:lineRule="auto"/>
              <w:rPr>
                <w:rFonts w:asciiTheme="majorHAnsi" w:hAnsiTheme="majorHAnsi"/>
              </w:rPr>
            </w:pPr>
            <w:r w:rsidRPr="00CE4DDB">
              <w:rPr>
                <w:rFonts w:asciiTheme="majorHAnsi" w:hAnsiTheme="majorHAnsi"/>
              </w:rPr>
              <w:t>Governors to use SPTO to hold leaders to account for their use of pupil premium money</w:t>
            </w:r>
          </w:p>
          <w:p w14:paraId="363D2B91" w14:textId="18CA71F4" w:rsidR="00A378A6" w:rsidRPr="00CE4DDB" w:rsidRDefault="00A378A6" w:rsidP="00A378A6">
            <w:pPr>
              <w:pStyle w:val="ListParagraph"/>
              <w:numPr>
                <w:ilvl w:val="0"/>
                <w:numId w:val="8"/>
              </w:numPr>
              <w:spacing w:after="0" w:line="240" w:lineRule="auto"/>
              <w:rPr>
                <w:rFonts w:asciiTheme="majorHAnsi" w:hAnsiTheme="majorHAnsi"/>
              </w:rPr>
            </w:pPr>
            <w:r w:rsidRPr="00CE4DDB">
              <w:rPr>
                <w:rFonts w:asciiTheme="majorHAnsi" w:hAnsiTheme="majorHAnsi"/>
              </w:rPr>
              <w:t>SMT monitor the progress mad</w:t>
            </w:r>
            <w:r w:rsidR="00567842" w:rsidRPr="00CE4DDB">
              <w:rPr>
                <w:rFonts w:asciiTheme="majorHAnsi" w:hAnsiTheme="majorHAnsi"/>
              </w:rPr>
              <w:t>e by all groups of children</w:t>
            </w:r>
            <w:r w:rsidRPr="00CE4DDB">
              <w:rPr>
                <w:rFonts w:asciiTheme="majorHAnsi" w:hAnsiTheme="majorHAnsi"/>
              </w:rPr>
              <w:t xml:space="preserve"> termly.</w:t>
            </w:r>
          </w:p>
          <w:p w14:paraId="63BD38E8" w14:textId="77777777" w:rsidR="00A378A6" w:rsidRPr="00CE4DDB" w:rsidRDefault="00A378A6" w:rsidP="00A378A6">
            <w:pPr>
              <w:pStyle w:val="ListParagraph"/>
              <w:numPr>
                <w:ilvl w:val="0"/>
                <w:numId w:val="8"/>
              </w:numPr>
              <w:spacing w:after="0" w:line="240" w:lineRule="auto"/>
              <w:rPr>
                <w:rFonts w:asciiTheme="majorHAnsi" w:hAnsiTheme="majorHAnsi"/>
              </w:rPr>
            </w:pPr>
            <w:r w:rsidRPr="00CE4DDB">
              <w:rPr>
                <w:rFonts w:asciiTheme="majorHAnsi" w:hAnsiTheme="majorHAnsi"/>
              </w:rPr>
              <w:t>Effective interventions are put in place as necessary to prevent children from falling behind – these are recorded on SPTO</w:t>
            </w:r>
          </w:p>
          <w:p w14:paraId="6335F271" w14:textId="77777777" w:rsidR="00A378A6" w:rsidRPr="00CE4DDB" w:rsidRDefault="00A378A6" w:rsidP="00A378A6">
            <w:pPr>
              <w:pStyle w:val="ListParagraph"/>
              <w:numPr>
                <w:ilvl w:val="0"/>
                <w:numId w:val="8"/>
              </w:numPr>
              <w:spacing w:after="0" w:line="240" w:lineRule="auto"/>
              <w:rPr>
                <w:rFonts w:asciiTheme="majorHAnsi" w:hAnsiTheme="majorHAnsi"/>
              </w:rPr>
            </w:pPr>
            <w:r w:rsidRPr="00CE4DDB">
              <w:rPr>
                <w:rFonts w:asciiTheme="majorHAnsi" w:hAnsiTheme="majorHAnsi"/>
              </w:rPr>
              <w:t>HT reports on what is in place for pupil premium children in her termly reports to the governing body.</w:t>
            </w:r>
          </w:p>
          <w:p w14:paraId="7F3CAA3C" w14:textId="77777777" w:rsidR="00EB7AFC" w:rsidRPr="00CE4DDB" w:rsidRDefault="00A378A6" w:rsidP="00A378A6">
            <w:pPr>
              <w:pStyle w:val="ListParagraph"/>
              <w:numPr>
                <w:ilvl w:val="0"/>
                <w:numId w:val="8"/>
              </w:numPr>
              <w:spacing w:after="0" w:line="240" w:lineRule="auto"/>
              <w:rPr>
                <w:rFonts w:asciiTheme="majorHAnsi" w:hAnsiTheme="majorHAnsi"/>
              </w:rPr>
            </w:pPr>
            <w:r w:rsidRPr="00CE4DDB">
              <w:rPr>
                <w:rFonts w:asciiTheme="majorHAnsi" w:hAnsiTheme="majorHAnsi"/>
              </w:rPr>
              <w:t>Pupil Premium governor monitors progress of pupil premium children termly and the impact of any interventions and reports on it to the governing body.</w:t>
            </w:r>
          </w:p>
          <w:p w14:paraId="79953AE8" w14:textId="27A2CD7E" w:rsidR="008368AC" w:rsidRPr="00CE4DDB" w:rsidRDefault="008368AC" w:rsidP="008368AC">
            <w:pPr>
              <w:pStyle w:val="ListParagraph"/>
              <w:spacing w:after="0" w:line="240" w:lineRule="auto"/>
              <w:ind w:left="360"/>
              <w:rPr>
                <w:rFonts w:asciiTheme="majorHAnsi" w:hAnsiTheme="majorHAnsi"/>
              </w:rPr>
            </w:pPr>
          </w:p>
        </w:tc>
      </w:tr>
      <w:tr w:rsidR="00B15DDD" w:rsidRPr="00CE4DDB" w14:paraId="400678BC" w14:textId="77777777" w:rsidTr="001F52E4">
        <w:trPr>
          <w:trHeight w:val="754"/>
        </w:trPr>
        <w:tc>
          <w:tcPr>
            <w:tcW w:w="1003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B939D5" w14:textId="77777777" w:rsidR="00A378A6" w:rsidRPr="00CE4DDB" w:rsidRDefault="00A378A6" w:rsidP="00A378A6">
            <w:pPr>
              <w:pStyle w:val="Bulletsspaced"/>
              <w:numPr>
                <w:ilvl w:val="0"/>
                <w:numId w:val="0"/>
              </w:numPr>
              <w:rPr>
                <w:rFonts w:asciiTheme="majorHAnsi" w:hAnsiTheme="majorHAnsi"/>
                <w:b/>
                <w:sz w:val="22"/>
                <w:szCs w:val="22"/>
                <w:u w:val="single"/>
              </w:rPr>
            </w:pPr>
            <w:r w:rsidRPr="00CE4DDB">
              <w:rPr>
                <w:rFonts w:asciiTheme="majorHAnsi" w:hAnsiTheme="majorHAnsi"/>
                <w:b/>
                <w:sz w:val="22"/>
                <w:szCs w:val="22"/>
                <w:u w:val="single"/>
              </w:rPr>
              <w:t>Ofsted Outstanding</w:t>
            </w:r>
          </w:p>
          <w:p w14:paraId="0DEC9199" w14:textId="77777777" w:rsidR="00A378A6" w:rsidRPr="00CE4DDB" w:rsidRDefault="00A378A6" w:rsidP="00A378A6">
            <w:pPr>
              <w:pStyle w:val="Tabletextbullet"/>
              <w:numPr>
                <w:ilvl w:val="0"/>
                <w:numId w:val="12"/>
              </w:numPr>
              <w:rPr>
                <w:rFonts w:asciiTheme="majorHAnsi" w:hAnsiTheme="majorHAnsi"/>
                <w:szCs w:val="22"/>
              </w:rPr>
            </w:pPr>
            <w:r w:rsidRPr="00CE4DDB">
              <w:rPr>
                <w:rFonts w:asciiTheme="majorHAnsi" w:hAnsiTheme="majorHAnsi"/>
                <w:szCs w:val="22"/>
              </w:rPr>
              <w:t xml:space="preserve">Governors systematically challenge senior leaders so that the effective deployment of staff and resources, including the pupil premium, the primary PE and sport premium and SEN funding, secures excellent outcomes for pupils. Governors do not shy away from challenging leaders about variations in outcomes for pupil groups, especially between disadvantaged and other pupils. </w:t>
            </w:r>
          </w:p>
          <w:p w14:paraId="479A5FAA" w14:textId="77777777" w:rsidR="00A378A6" w:rsidRPr="00CE4DDB" w:rsidRDefault="00A378A6" w:rsidP="00A378A6">
            <w:pPr>
              <w:pStyle w:val="Bulletsspaced"/>
              <w:numPr>
                <w:ilvl w:val="0"/>
                <w:numId w:val="0"/>
              </w:numPr>
              <w:rPr>
                <w:rFonts w:asciiTheme="majorHAnsi" w:hAnsiTheme="majorHAnsi"/>
                <w:b/>
                <w:sz w:val="22"/>
                <w:szCs w:val="22"/>
                <w:u w:val="single"/>
              </w:rPr>
            </w:pPr>
            <w:r w:rsidRPr="00CE4DDB">
              <w:rPr>
                <w:rFonts w:asciiTheme="majorHAnsi" w:hAnsiTheme="majorHAnsi"/>
                <w:b/>
                <w:sz w:val="22"/>
                <w:szCs w:val="22"/>
                <w:u w:val="single"/>
              </w:rPr>
              <w:t>Ofsted Good</w:t>
            </w:r>
          </w:p>
          <w:p w14:paraId="26F92B7F" w14:textId="0854E8BC" w:rsidR="00B15DDD" w:rsidRPr="00CE4DDB" w:rsidRDefault="00A378A6" w:rsidP="00A378A6">
            <w:pPr>
              <w:pStyle w:val="ListParagraph"/>
              <w:numPr>
                <w:ilvl w:val="0"/>
                <w:numId w:val="11"/>
              </w:numPr>
              <w:rPr>
                <w:rFonts w:asciiTheme="majorHAnsi" w:hAnsiTheme="majorHAnsi" w:cs="Arial Unicode MS"/>
                <w:b/>
                <w:color w:val="000000"/>
                <w:u w:val="single"/>
              </w:rPr>
            </w:pPr>
            <w:r w:rsidRPr="00CE4DDB">
              <w:rPr>
                <w:rFonts w:asciiTheme="majorHAnsi" w:hAnsiTheme="majorHAnsi"/>
              </w:rPr>
              <w:t xml:space="preserve">Governors hold senior leaders stringently to account for all aspects of the school’s performance, including the use of pupil premium, the primary PE and sport premium and SEN funding, ensuring that the skilful deployment of staff and resources delivers good or improving outcomes for pupils. </w:t>
            </w:r>
          </w:p>
        </w:tc>
      </w:tr>
      <w:tr w:rsidR="009A5299" w:rsidRPr="00CE4DDB" w14:paraId="0801F388" w14:textId="77777777" w:rsidTr="00BF47F0">
        <w:trPr>
          <w:trHeight w:val="658"/>
        </w:trPr>
        <w:tc>
          <w:tcPr>
            <w:tcW w:w="1003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386B46" w14:textId="77777777" w:rsidR="0041288D" w:rsidRPr="00CE4DDB" w:rsidRDefault="0041288D" w:rsidP="0041288D">
            <w:pPr>
              <w:rPr>
                <w:rFonts w:asciiTheme="majorHAnsi" w:hAnsiTheme="majorHAnsi" w:cs="Arial Unicode MS"/>
                <w:b/>
                <w:color w:val="000000"/>
                <w:sz w:val="22"/>
                <w:szCs w:val="22"/>
                <w:u w:val="single"/>
              </w:rPr>
            </w:pPr>
            <w:r w:rsidRPr="00CE4DDB">
              <w:rPr>
                <w:rFonts w:asciiTheme="majorHAnsi" w:hAnsiTheme="majorHAnsi" w:cs="Arial Unicode MS"/>
                <w:b/>
                <w:color w:val="000000"/>
                <w:sz w:val="22"/>
                <w:szCs w:val="22"/>
                <w:u w:val="single"/>
              </w:rPr>
              <w:t>Previous visit: Progress on agreed actions and Impact</w:t>
            </w:r>
          </w:p>
          <w:p w14:paraId="4A786686" w14:textId="2579BB93" w:rsidR="00282634" w:rsidRPr="00CE4DDB" w:rsidRDefault="00BA0C76" w:rsidP="008368AC">
            <w:pPr>
              <w:rPr>
                <w:rFonts w:asciiTheme="majorHAnsi" w:hAnsiTheme="majorHAnsi" w:cs="Arial Unicode MS"/>
                <w:i/>
                <w:sz w:val="22"/>
                <w:szCs w:val="22"/>
                <w:u w:color="17365D"/>
              </w:rPr>
            </w:pPr>
            <w:r>
              <w:rPr>
                <w:rFonts w:asciiTheme="majorHAnsi" w:hAnsiTheme="majorHAnsi" w:cs="Arial Unicode MS"/>
                <w:sz w:val="22"/>
                <w:szCs w:val="22"/>
                <w:u w:color="17365D"/>
              </w:rPr>
              <w:t>Monitoring of lesson study and impact of FAST on PP children</w:t>
            </w:r>
          </w:p>
        </w:tc>
      </w:tr>
      <w:tr w:rsidR="009A5299" w:rsidRPr="00CE4DDB" w14:paraId="5D5879DD" w14:textId="77777777" w:rsidTr="00EA7DE0">
        <w:trPr>
          <w:trHeight w:val="923"/>
        </w:trPr>
        <w:tc>
          <w:tcPr>
            <w:tcW w:w="1003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E85B82" w14:textId="3712F492" w:rsidR="003B59E2" w:rsidRPr="00CE4DDB" w:rsidRDefault="00EA7DE0" w:rsidP="003B59E2">
            <w:pPr>
              <w:rPr>
                <w:rFonts w:asciiTheme="majorHAnsi" w:hAnsiTheme="majorHAnsi" w:cs="Arial Unicode MS"/>
                <w:b/>
                <w:color w:val="000000"/>
                <w:sz w:val="22"/>
                <w:szCs w:val="22"/>
                <w:u w:val="single"/>
              </w:rPr>
            </w:pPr>
            <w:r w:rsidRPr="00CE4DDB">
              <w:rPr>
                <w:rFonts w:asciiTheme="majorHAnsi" w:hAnsiTheme="majorHAnsi" w:cs="Arial Unicode MS"/>
                <w:b/>
                <w:color w:val="000000"/>
                <w:sz w:val="22"/>
                <w:szCs w:val="22"/>
                <w:u w:val="single"/>
              </w:rPr>
              <w:t>O</w:t>
            </w:r>
            <w:r w:rsidR="003B59E2" w:rsidRPr="00CE4DDB">
              <w:rPr>
                <w:rFonts w:asciiTheme="majorHAnsi" w:hAnsiTheme="majorHAnsi" w:cs="Arial Unicode MS"/>
                <w:b/>
                <w:color w:val="000000"/>
                <w:sz w:val="22"/>
                <w:szCs w:val="22"/>
                <w:u w:val="single"/>
              </w:rPr>
              <w:t>bservations</w:t>
            </w:r>
            <w:r w:rsidR="00E84184" w:rsidRPr="00CE4DDB">
              <w:rPr>
                <w:rFonts w:asciiTheme="majorHAnsi" w:hAnsiTheme="majorHAnsi" w:cs="Arial Unicode MS"/>
                <w:b/>
                <w:color w:val="000000"/>
                <w:sz w:val="22"/>
                <w:szCs w:val="22"/>
                <w:u w:val="single"/>
              </w:rPr>
              <w:t xml:space="preserve"> and Discussions</w:t>
            </w:r>
          </w:p>
          <w:p w14:paraId="41865A2E" w14:textId="5895AB2D" w:rsidR="00266D34" w:rsidRPr="00CE4DDB" w:rsidRDefault="00CE4DDB" w:rsidP="00DC6975">
            <w:pPr>
              <w:rPr>
                <w:rFonts w:asciiTheme="majorHAnsi" w:hAnsiTheme="majorHAnsi" w:cs="Arial Unicode MS"/>
                <w:color w:val="000000"/>
                <w:sz w:val="22"/>
                <w:szCs w:val="22"/>
                <w:u w:color="17365D"/>
              </w:rPr>
            </w:pPr>
            <w:r w:rsidRPr="00CE4DDB">
              <w:rPr>
                <w:rFonts w:asciiTheme="majorHAnsi" w:hAnsiTheme="majorHAnsi" w:cs="Arial Unicode MS"/>
                <w:color w:val="000000"/>
                <w:sz w:val="22"/>
                <w:szCs w:val="22"/>
                <w:u w:color="17365D"/>
              </w:rPr>
              <w:t xml:space="preserve">We have 98 </w:t>
            </w:r>
            <w:r w:rsidR="00DB4224" w:rsidRPr="00CE4DDB">
              <w:rPr>
                <w:rFonts w:asciiTheme="majorHAnsi" w:hAnsiTheme="majorHAnsi" w:cs="Arial Unicode MS"/>
                <w:color w:val="000000"/>
                <w:sz w:val="22"/>
                <w:szCs w:val="22"/>
                <w:u w:color="17365D"/>
              </w:rPr>
              <w:t>childre</w:t>
            </w:r>
            <w:r w:rsidRPr="00CE4DDB">
              <w:rPr>
                <w:rFonts w:asciiTheme="majorHAnsi" w:hAnsiTheme="majorHAnsi" w:cs="Arial Unicode MS"/>
                <w:color w:val="000000"/>
                <w:sz w:val="22"/>
                <w:szCs w:val="22"/>
                <w:u w:color="17365D"/>
              </w:rPr>
              <w:t>n in the school and currently 32</w:t>
            </w:r>
            <w:r w:rsidR="00DB4224" w:rsidRPr="00CE4DDB">
              <w:rPr>
                <w:rFonts w:asciiTheme="majorHAnsi" w:hAnsiTheme="majorHAnsi" w:cs="Arial Unicode MS"/>
                <w:color w:val="000000"/>
                <w:sz w:val="22"/>
                <w:szCs w:val="22"/>
                <w:u w:color="17365D"/>
              </w:rPr>
              <w:t xml:space="preserve"> of the children are in receipt of PP.</w:t>
            </w:r>
          </w:p>
          <w:p w14:paraId="71D6BA99" w14:textId="7368BA41" w:rsidR="00CE4DDB" w:rsidRDefault="00CE4DDB" w:rsidP="00CE4DDB">
            <w:pPr>
              <w:widowControl w:val="0"/>
              <w:autoSpaceDE w:val="0"/>
              <w:autoSpaceDN w:val="0"/>
              <w:adjustRightInd w:val="0"/>
              <w:rPr>
                <w:rFonts w:asciiTheme="majorHAnsi" w:hAnsiTheme="majorHAnsi" w:cs="Arial"/>
                <w:sz w:val="22"/>
                <w:szCs w:val="22"/>
              </w:rPr>
            </w:pPr>
            <w:r w:rsidRPr="00CE4DDB">
              <w:rPr>
                <w:rFonts w:asciiTheme="majorHAnsi" w:hAnsiTheme="majorHAnsi" w:cs="Arial"/>
                <w:bCs/>
                <w:sz w:val="22"/>
                <w:szCs w:val="22"/>
              </w:rPr>
              <w:t>Progress this year in average Tracking Points, Baseline to End of Year Final, 2017-2018</w:t>
            </w:r>
            <w:r w:rsidRPr="00CE4DDB">
              <w:rPr>
                <w:rFonts w:asciiTheme="majorHAnsi" w:hAnsiTheme="majorHAnsi" w:cs="Arial"/>
                <w:sz w:val="22"/>
                <w:szCs w:val="22"/>
              </w:rPr>
              <w:br/>
            </w:r>
          </w:p>
          <w:p w14:paraId="7F504BA1" w14:textId="77777777" w:rsidR="0030193D" w:rsidRDefault="0030193D" w:rsidP="00CE4DDB">
            <w:pPr>
              <w:widowControl w:val="0"/>
              <w:autoSpaceDE w:val="0"/>
              <w:autoSpaceDN w:val="0"/>
              <w:adjustRightInd w:val="0"/>
              <w:rPr>
                <w:rFonts w:asciiTheme="majorHAnsi" w:hAnsiTheme="majorHAnsi" w:cs="Arial"/>
                <w:sz w:val="22"/>
                <w:szCs w:val="22"/>
              </w:rPr>
            </w:pPr>
          </w:p>
          <w:p w14:paraId="46724E28" w14:textId="77777777" w:rsidR="0030193D" w:rsidRDefault="0030193D" w:rsidP="00CE4DDB">
            <w:pPr>
              <w:widowControl w:val="0"/>
              <w:autoSpaceDE w:val="0"/>
              <w:autoSpaceDN w:val="0"/>
              <w:adjustRightInd w:val="0"/>
              <w:rPr>
                <w:rFonts w:asciiTheme="majorHAnsi" w:hAnsiTheme="majorHAnsi" w:cs="Arial"/>
                <w:sz w:val="22"/>
                <w:szCs w:val="22"/>
              </w:rPr>
            </w:pPr>
          </w:p>
          <w:p w14:paraId="2A2D3950" w14:textId="77777777" w:rsidR="0030193D" w:rsidRDefault="0030193D" w:rsidP="00CE4DDB">
            <w:pPr>
              <w:widowControl w:val="0"/>
              <w:autoSpaceDE w:val="0"/>
              <w:autoSpaceDN w:val="0"/>
              <w:adjustRightInd w:val="0"/>
              <w:rPr>
                <w:rFonts w:asciiTheme="majorHAnsi" w:hAnsiTheme="majorHAnsi" w:cs="Arial"/>
                <w:sz w:val="22"/>
                <w:szCs w:val="22"/>
              </w:rPr>
            </w:pPr>
          </w:p>
          <w:p w14:paraId="23FC714E" w14:textId="77777777" w:rsidR="0030193D" w:rsidRPr="00CE4DDB" w:rsidRDefault="0030193D" w:rsidP="00CE4DDB">
            <w:pPr>
              <w:widowControl w:val="0"/>
              <w:autoSpaceDE w:val="0"/>
              <w:autoSpaceDN w:val="0"/>
              <w:adjustRightInd w:val="0"/>
              <w:rPr>
                <w:rFonts w:asciiTheme="majorHAnsi" w:hAnsiTheme="majorHAnsi" w:cs="Arial"/>
                <w:sz w:val="22"/>
                <w:szCs w:val="22"/>
              </w:rPr>
            </w:pPr>
          </w:p>
          <w:tbl>
            <w:tblPr>
              <w:tblW w:w="0" w:type="auto"/>
              <w:tblInd w:w="41" w:type="dxa"/>
              <w:tblLayout w:type="fixed"/>
              <w:tblCellMar>
                <w:left w:w="0" w:type="dxa"/>
                <w:right w:w="0" w:type="dxa"/>
              </w:tblCellMar>
              <w:tblLook w:val="0000" w:firstRow="0" w:lastRow="0" w:firstColumn="0" w:lastColumn="0" w:noHBand="0" w:noVBand="0"/>
            </w:tblPr>
            <w:tblGrid>
              <w:gridCol w:w="1382"/>
              <w:gridCol w:w="1372"/>
              <w:gridCol w:w="1440"/>
              <w:gridCol w:w="1530"/>
              <w:gridCol w:w="1530"/>
            </w:tblGrid>
            <w:tr w:rsidR="00CE4DDB" w:rsidRPr="00CE4DDB" w14:paraId="372D8F33" w14:textId="77777777" w:rsidTr="00F32AED">
              <w:trPr>
                <w:trHeight w:val="100"/>
              </w:trPr>
              <w:tc>
                <w:tcPr>
                  <w:tcW w:w="1382" w:type="dxa"/>
                  <w:tcBorders>
                    <w:top w:val="single" w:sz="4" w:space="0" w:color="auto"/>
                    <w:left w:val="single" w:sz="4" w:space="0" w:color="auto"/>
                    <w:bottom w:val="single" w:sz="4" w:space="0" w:color="auto"/>
                    <w:right w:val="single" w:sz="4" w:space="0" w:color="auto"/>
                  </w:tcBorders>
                </w:tcPr>
                <w:p w14:paraId="55C17777" w14:textId="77777777" w:rsidR="00CE4DDB" w:rsidRPr="00CE4DDB" w:rsidRDefault="00CE4DDB" w:rsidP="00F32AED">
                  <w:pPr>
                    <w:widowControl w:val="0"/>
                    <w:autoSpaceDE w:val="0"/>
                    <w:autoSpaceDN w:val="0"/>
                    <w:adjustRightInd w:val="0"/>
                    <w:rPr>
                      <w:rFonts w:asciiTheme="majorHAnsi" w:hAnsiTheme="majorHAnsi" w:cs="Arial"/>
                      <w:sz w:val="22"/>
                      <w:szCs w:val="22"/>
                    </w:rPr>
                  </w:pPr>
                </w:p>
              </w:tc>
              <w:tc>
                <w:tcPr>
                  <w:tcW w:w="1372" w:type="dxa"/>
                  <w:tcBorders>
                    <w:top w:val="single" w:sz="4" w:space="0" w:color="auto"/>
                    <w:left w:val="single" w:sz="4" w:space="0" w:color="auto"/>
                    <w:bottom w:val="single" w:sz="4" w:space="0" w:color="auto"/>
                    <w:right w:val="single" w:sz="4" w:space="0" w:color="auto"/>
                  </w:tcBorders>
                </w:tcPr>
                <w:p w14:paraId="7A11020B"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Subjects Combined</w:t>
                  </w:r>
                </w:p>
              </w:tc>
              <w:tc>
                <w:tcPr>
                  <w:tcW w:w="1440" w:type="dxa"/>
                  <w:tcBorders>
                    <w:top w:val="single" w:sz="4" w:space="0" w:color="auto"/>
                    <w:left w:val="single" w:sz="4" w:space="0" w:color="auto"/>
                    <w:bottom w:val="single" w:sz="4" w:space="0" w:color="auto"/>
                    <w:right w:val="single" w:sz="4" w:space="0" w:color="auto"/>
                  </w:tcBorders>
                </w:tcPr>
                <w:p w14:paraId="79885CD3"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Writing</w:t>
                  </w:r>
                </w:p>
              </w:tc>
              <w:tc>
                <w:tcPr>
                  <w:tcW w:w="1530" w:type="dxa"/>
                  <w:tcBorders>
                    <w:top w:val="single" w:sz="4" w:space="0" w:color="auto"/>
                    <w:left w:val="single" w:sz="4" w:space="0" w:color="auto"/>
                    <w:bottom w:val="single" w:sz="4" w:space="0" w:color="auto"/>
                    <w:right w:val="single" w:sz="4" w:space="0" w:color="auto"/>
                  </w:tcBorders>
                </w:tcPr>
                <w:p w14:paraId="7F5DFC2A"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Reading</w:t>
                  </w:r>
                </w:p>
              </w:tc>
              <w:tc>
                <w:tcPr>
                  <w:tcW w:w="1530" w:type="dxa"/>
                  <w:tcBorders>
                    <w:top w:val="single" w:sz="4" w:space="0" w:color="auto"/>
                    <w:left w:val="single" w:sz="4" w:space="0" w:color="auto"/>
                    <w:bottom w:val="single" w:sz="4" w:space="0" w:color="auto"/>
                    <w:right w:val="single" w:sz="4" w:space="0" w:color="auto"/>
                  </w:tcBorders>
                </w:tcPr>
                <w:p w14:paraId="539FDEA7"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Mathematics</w:t>
                  </w:r>
                </w:p>
              </w:tc>
            </w:tr>
            <w:tr w:rsidR="00CE4DDB" w:rsidRPr="00CE4DDB" w14:paraId="4B82BCBA" w14:textId="77777777" w:rsidTr="00F32AED">
              <w:trPr>
                <w:trHeight w:val="100"/>
              </w:trPr>
              <w:tc>
                <w:tcPr>
                  <w:tcW w:w="1382" w:type="dxa"/>
                  <w:tcBorders>
                    <w:top w:val="single" w:sz="4" w:space="0" w:color="auto"/>
                    <w:left w:val="single" w:sz="4" w:space="0" w:color="auto"/>
                    <w:bottom w:val="single" w:sz="4" w:space="0" w:color="auto"/>
                    <w:right w:val="single" w:sz="4" w:space="0" w:color="auto"/>
                  </w:tcBorders>
                </w:tcPr>
                <w:p w14:paraId="69DB6BE5" w14:textId="4467614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 xml:space="preserve">1718YEARGROUP:ALL </w:t>
                  </w:r>
                  <w:r w:rsidRPr="00CE4DDB">
                    <w:rPr>
                      <w:rFonts w:asciiTheme="majorHAnsi" w:hAnsiTheme="majorHAnsi" w:cs="Arial"/>
                      <w:sz w:val="22"/>
                      <w:szCs w:val="22"/>
                    </w:rPr>
                    <w:br/>
                    <w:t>[98 children]</w:t>
                  </w:r>
                </w:p>
              </w:tc>
              <w:tc>
                <w:tcPr>
                  <w:tcW w:w="1372" w:type="dxa"/>
                  <w:tcBorders>
                    <w:top w:val="single" w:sz="4" w:space="0" w:color="auto"/>
                    <w:left w:val="single" w:sz="4" w:space="0" w:color="auto"/>
                    <w:bottom w:val="single" w:sz="4" w:space="0" w:color="auto"/>
                    <w:right w:val="single" w:sz="4" w:space="0" w:color="auto"/>
                  </w:tcBorders>
                </w:tcPr>
                <w:p w14:paraId="21C71E43"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+3.1</w:t>
                  </w:r>
                </w:p>
              </w:tc>
              <w:tc>
                <w:tcPr>
                  <w:tcW w:w="1440" w:type="dxa"/>
                  <w:tcBorders>
                    <w:top w:val="single" w:sz="4" w:space="0" w:color="auto"/>
                    <w:left w:val="single" w:sz="4" w:space="0" w:color="auto"/>
                    <w:bottom w:val="single" w:sz="4" w:space="0" w:color="auto"/>
                    <w:right w:val="single" w:sz="4" w:space="0" w:color="auto"/>
                  </w:tcBorders>
                </w:tcPr>
                <w:p w14:paraId="6EE0C3A8"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+3.0     [98 pupils]</w:t>
                  </w:r>
                </w:p>
              </w:tc>
              <w:tc>
                <w:tcPr>
                  <w:tcW w:w="1530" w:type="dxa"/>
                  <w:tcBorders>
                    <w:top w:val="single" w:sz="4" w:space="0" w:color="auto"/>
                    <w:left w:val="single" w:sz="4" w:space="0" w:color="auto"/>
                    <w:bottom w:val="single" w:sz="4" w:space="0" w:color="auto"/>
                    <w:right w:val="single" w:sz="4" w:space="0" w:color="auto"/>
                  </w:tcBorders>
                </w:tcPr>
                <w:p w14:paraId="3FBF03A2"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+3.2     [98 pupils]</w:t>
                  </w:r>
                </w:p>
              </w:tc>
              <w:tc>
                <w:tcPr>
                  <w:tcW w:w="1530" w:type="dxa"/>
                  <w:tcBorders>
                    <w:top w:val="single" w:sz="4" w:space="0" w:color="auto"/>
                    <w:left w:val="single" w:sz="4" w:space="0" w:color="auto"/>
                    <w:bottom w:val="single" w:sz="4" w:space="0" w:color="auto"/>
                    <w:right w:val="single" w:sz="4" w:space="0" w:color="auto"/>
                  </w:tcBorders>
                </w:tcPr>
                <w:p w14:paraId="1DFB4495"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+3.2     [98 pupils]</w:t>
                  </w:r>
                </w:p>
              </w:tc>
            </w:tr>
            <w:tr w:rsidR="00CE4DDB" w:rsidRPr="00CE4DDB" w14:paraId="75C38CB2" w14:textId="77777777" w:rsidTr="00F32AED">
              <w:trPr>
                <w:trHeight w:val="100"/>
              </w:trPr>
              <w:tc>
                <w:tcPr>
                  <w:tcW w:w="1382" w:type="dxa"/>
                  <w:tcBorders>
                    <w:top w:val="single" w:sz="4" w:space="0" w:color="auto"/>
                    <w:left w:val="single" w:sz="4" w:space="0" w:color="auto"/>
                    <w:bottom w:val="single" w:sz="4" w:space="0" w:color="auto"/>
                    <w:right w:val="single" w:sz="4" w:space="0" w:color="auto"/>
                  </w:tcBorders>
                </w:tcPr>
                <w:p w14:paraId="718F190A"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PUPIL SERVICE PREMIUM</w:t>
                  </w:r>
                  <w:r w:rsidRPr="00CE4DDB">
                    <w:rPr>
                      <w:rFonts w:asciiTheme="majorHAnsi" w:hAnsiTheme="majorHAnsi" w:cs="Arial"/>
                      <w:sz w:val="22"/>
                      <w:szCs w:val="22"/>
                    </w:rPr>
                    <w:br/>
                    <w:t>[32 children]</w:t>
                  </w:r>
                </w:p>
              </w:tc>
              <w:tc>
                <w:tcPr>
                  <w:tcW w:w="1372" w:type="dxa"/>
                  <w:tcBorders>
                    <w:top w:val="single" w:sz="4" w:space="0" w:color="auto"/>
                    <w:left w:val="single" w:sz="4" w:space="0" w:color="auto"/>
                    <w:bottom w:val="single" w:sz="4" w:space="0" w:color="auto"/>
                    <w:right w:val="single" w:sz="4" w:space="0" w:color="auto"/>
                  </w:tcBorders>
                </w:tcPr>
                <w:p w14:paraId="19C07CF0"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+3.2</w:t>
                  </w:r>
                </w:p>
              </w:tc>
              <w:tc>
                <w:tcPr>
                  <w:tcW w:w="1440" w:type="dxa"/>
                  <w:tcBorders>
                    <w:top w:val="single" w:sz="4" w:space="0" w:color="auto"/>
                    <w:left w:val="single" w:sz="4" w:space="0" w:color="auto"/>
                    <w:bottom w:val="single" w:sz="4" w:space="0" w:color="auto"/>
                    <w:right w:val="single" w:sz="4" w:space="0" w:color="auto"/>
                  </w:tcBorders>
                </w:tcPr>
                <w:p w14:paraId="0885B0AC"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+2.9     [32 pupils]</w:t>
                  </w:r>
                </w:p>
              </w:tc>
              <w:tc>
                <w:tcPr>
                  <w:tcW w:w="1530" w:type="dxa"/>
                  <w:tcBorders>
                    <w:top w:val="single" w:sz="4" w:space="0" w:color="auto"/>
                    <w:left w:val="single" w:sz="4" w:space="0" w:color="auto"/>
                    <w:bottom w:val="single" w:sz="4" w:space="0" w:color="auto"/>
                    <w:right w:val="single" w:sz="4" w:space="0" w:color="auto"/>
                  </w:tcBorders>
                </w:tcPr>
                <w:p w14:paraId="0BD773C7"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+3.2     [32 pupils]</w:t>
                  </w:r>
                </w:p>
              </w:tc>
              <w:tc>
                <w:tcPr>
                  <w:tcW w:w="1530" w:type="dxa"/>
                  <w:tcBorders>
                    <w:top w:val="single" w:sz="4" w:space="0" w:color="auto"/>
                    <w:left w:val="single" w:sz="4" w:space="0" w:color="auto"/>
                    <w:bottom w:val="single" w:sz="4" w:space="0" w:color="auto"/>
                    <w:right w:val="single" w:sz="4" w:space="0" w:color="auto"/>
                  </w:tcBorders>
                </w:tcPr>
                <w:p w14:paraId="63816318"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+3.4     [32 pupils]</w:t>
                  </w:r>
                </w:p>
              </w:tc>
            </w:tr>
            <w:tr w:rsidR="00CE4DDB" w:rsidRPr="00CE4DDB" w14:paraId="409C6705" w14:textId="77777777" w:rsidTr="00F32AED">
              <w:trPr>
                <w:trHeight w:val="100"/>
              </w:trPr>
              <w:tc>
                <w:tcPr>
                  <w:tcW w:w="1382" w:type="dxa"/>
                  <w:tcBorders>
                    <w:top w:val="single" w:sz="4" w:space="0" w:color="auto"/>
                    <w:left w:val="single" w:sz="4" w:space="0" w:color="auto"/>
                    <w:bottom w:val="single" w:sz="4" w:space="0" w:color="auto"/>
                    <w:right w:val="single" w:sz="4" w:space="0" w:color="auto"/>
                  </w:tcBorders>
                </w:tcPr>
                <w:p w14:paraId="69F987F7"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NOT PUPIL SERVICE PREMIUM</w:t>
                  </w:r>
                  <w:r w:rsidRPr="00CE4DDB">
                    <w:rPr>
                      <w:rFonts w:asciiTheme="majorHAnsi" w:hAnsiTheme="majorHAnsi" w:cs="Arial"/>
                      <w:sz w:val="22"/>
                      <w:szCs w:val="22"/>
                    </w:rPr>
                    <w:br/>
                    <w:t>[66 children]</w:t>
                  </w:r>
                </w:p>
              </w:tc>
              <w:tc>
                <w:tcPr>
                  <w:tcW w:w="1372" w:type="dxa"/>
                  <w:tcBorders>
                    <w:top w:val="single" w:sz="4" w:space="0" w:color="auto"/>
                    <w:left w:val="single" w:sz="4" w:space="0" w:color="auto"/>
                    <w:bottom w:val="single" w:sz="4" w:space="0" w:color="auto"/>
                    <w:right w:val="single" w:sz="4" w:space="0" w:color="auto"/>
                  </w:tcBorders>
                </w:tcPr>
                <w:p w14:paraId="24E1FFF3"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+3.1</w:t>
                  </w:r>
                </w:p>
              </w:tc>
              <w:tc>
                <w:tcPr>
                  <w:tcW w:w="1440" w:type="dxa"/>
                  <w:tcBorders>
                    <w:top w:val="single" w:sz="4" w:space="0" w:color="auto"/>
                    <w:left w:val="single" w:sz="4" w:space="0" w:color="auto"/>
                    <w:bottom w:val="single" w:sz="4" w:space="0" w:color="auto"/>
                    <w:right w:val="single" w:sz="4" w:space="0" w:color="auto"/>
                  </w:tcBorders>
                </w:tcPr>
                <w:p w14:paraId="0D24D25D"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+3.0     [66 pupils]</w:t>
                  </w:r>
                </w:p>
              </w:tc>
              <w:tc>
                <w:tcPr>
                  <w:tcW w:w="1530" w:type="dxa"/>
                  <w:tcBorders>
                    <w:top w:val="single" w:sz="4" w:space="0" w:color="auto"/>
                    <w:left w:val="single" w:sz="4" w:space="0" w:color="auto"/>
                    <w:bottom w:val="single" w:sz="4" w:space="0" w:color="auto"/>
                    <w:right w:val="single" w:sz="4" w:space="0" w:color="auto"/>
                  </w:tcBorders>
                </w:tcPr>
                <w:p w14:paraId="58A6FF64"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+3.2     [66 pupils]</w:t>
                  </w:r>
                </w:p>
              </w:tc>
              <w:tc>
                <w:tcPr>
                  <w:tcW w:w="1530" w:type="dxa"/>
                  <w:tcBorders>
                    <w:top w:val="single" w:sz="4" w:space="0" w:color="auto"/>
                    <w:left w:val="single" w:sz="4" w:space="0" w:color="auto"/>
                    <w:bottom w:val="single" w:sz="4" w:space="0" w:color="auto"/>
                    <w:right w:val="single" w:sz="4" w:space="0" w:color="auto"/>
                  </w:tcBorders>
                </w:tcPr>
                <w:p w14:paraId="19A095B8"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+3.0     [66 pupils]</w:t>
                  </w:r>
                </w:p>
              </w:tc>
            </w:tr>
            <w:tr w:rsidR="00CE4DDB" w:rsidRPr="00CE4DDB" w14:paraId="2852BECA" w14:textId="77777777" w:rsidTr="00F32AED">
              <w:trPr>
                <w:trHeight w:val="100"/>
              </w:trPr>
              <w:tc>
                <w:tcPr>
                  <w:tcW w:w="1382" w:type="dxa"/>
                  <w:tcBorders>
                    <w:top w:val="single" w:sz="4" w:space="0" w:color="auto"/>
                    <w:left w:val="single" w:sz="4" w:space="0" w:color="auto"/>
                    <w:bottom w:val="single" w:sz="4" w:space="0" w:color="auto"/>
                    <w:right w:val="single" w:sz="4" w:space="0" w:color="auto"/>
                  </w:tcBorders>
                </w:tcPr>
                <w:p w14:paraId="4B2906FA"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PUPIL PREMIUM</w:t>
                  </w:r>
                  <w:r w:rsidRPr="00CE4DDB">
                    <w:rPr>
                      <w:rFonts w:asciiTheme="majorHAnsi" w:hAnsiTheme="majorHAnsi" w:cs="Arial"/>
                      <w:sz w:val="22"/>
                      <w:szCs w:val="22"/>
                    </w:rPr>
                    <w:br/>
                    <w:t>[32 children]</w:t>
                  </w:r>
                </w:p>
              </w:tc>
              <w:tc>
                <w:tcPr>
                  <w:tcW w:w="1372" w:type="dxa"/>
                  <w:tcBorders>
                    <w:top w:val="single" w:sz="4" w:space="0" w:color="auto"/>
                    <w:left w:val="single" w:sz="4" w:space="0" w:color="auto"/>
                    <w:bottom w:val="single" w:sz="4" w:space="0" w:color="auto"/>
                    <w:right w:val="single" w:sz="4" w:space="0" w:color="auto"/>
                  </w:tcBorders>
                </w:tcPr>
                <w:p w14:paraId="7FFD8EB1"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+3.2</w:t>
                  </w:r>
                </w:p>
              </w:tc>
              <w:tc>
                <w:tcPr>
                  <w:tcW w:w="1440" w:type="dxa"/>
                  <w:tcBorders>
                    <w:top w:val="single" w:sz="4" w:space="0" w:color="auto"/>
                    <w:left w:val="single" w:sz="4" w:space="0" w:color="auto"/>
                    <w:bottom w:val="single" w:sz="4" w:space="0" w:color="auto"/>
                    <w:right w:val="single" w:sz="4" w:space="0" w:color="auto"/>
                  </w:tcBorders>
                </w:tcPr>
                <w:p w14:paraId="3D580F64"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+2.9     [32 pupils]</w:t>
                  </w:r>
                </w:p>
              </w:tc>
              <w:tc>
                <w:tcPr>
                  <w:tcW w:w="1530" w:type="dxa"/>
                  <w:tcBorders>
                    <w:top w:val="single" w:sz="4" w:space="0" w:color="auto"/>
                    <w:left w:val="single" w:sz="4" w:space="0" w:color="auto"/>
                    <w:bottom w:val="single" w:sz="4" w:space="0" w:color="auto"/>
                    <w:right w:val="single" w:sz="4" w:space="0" w:color="auto"/>
                  </w:tcBorders>
                </w:tcPr>
                <w:p w14:paraId="7653492A"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+3.2     [32 pupils]</w:t>
                  </w:r>
                </w:p>
              </w:tc>
              <w:tc>
                <w:tcPr>
                  <w:tcW w:w="1530" w:type="dxa"/>
                  <w:tcBorders>
                    <w:top w:val="single" w:sz="4" w:space="0" w:color="auto"/>
                    <w:left w:val="single" w:sz="4" w:space="0" w:color="auto"/>
                    <w:bottom w:val="single" w:sz="4" w:space="0" w:color="auto"/>
                    <w:right w:val="single" w:sz="4" w:space="0" w:color="auto"/>
                  </w:tcBorders>
                </w:tcPr>
                <w:p w14:paraId="742AC84A"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+3.4     [32 pupils]</w:t>
                  </w:r>
                </w:p>
              </w:tc>
            </w:tr>
            <w:tr w:rsidR="00CE4DDB" w:rsidRPr="00CE4DDB" w14:paraId="01AAD3B0" w14:textId="77777777" w:rsidTr="00F32AED">
              <w:trPr>
                <w:trHeight w:val="100"/>
              </w:trPr>
              <w:tc>
                <w:tcPr>
                  <w:tcW w:w="1382" w:type="dxa"/>
                  <w:tcBorders>
                    <w:top w:val="single" w:sz="4" w:space="0" w:color="auto"/>
                    <w:left w:val="single" w:sz="4" w:space="0" w:color="auto"/>
                    <w:bottom w:val="single" w:sz="4" w:space="0" w:color="auto"/>
                    <w:right w:val="single" w:sz="4" w:space="0" w:color="auto"/>
                  </w:tcBorders>
                </w:tcPr>
                <w:p w14:paraId="096E0143"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NOT PUPIL PREMIUM</w:t>
                  </w:r>
                  <w:r w:rsidRPr="00CE4DDB">
                    <w:rPr>
                      <w:rFonts w:asciiTheme="majorHAnsi" w:hAnsiTheme="majorHAnsi" w:cs="Arial"/>
                      <w:sz w:val="22"/>
                      <w:szCs w:val="22"/>
                    </w:rPr>
                    <w:br/>
                    <w:t>[66 children]</w:t>
                  </w:r>
                </w:p>
              </w:tc>
              <w:tc>
                <w:tcPr>
                  <w:tcW w:w="1372" w:type="dxa"/>
                  <w:tcBorders>
                    <w:top w:val="single" w:sz="4" w:space="0" w:color="auto"/>
                    <w:left w:val="single" w:sz="4" w:space="0" w:color="auto"/>
                    <w:bottom w:val="single" w:sz="4" w:space="0" w:color="auto"/>
                    <w:right w:val="single" w:sz="4" w:space="0" w:color="auto"/>
                  </w:tcBorders>
                </w:tcPr>
                <w:p w14:paraId="5C330B74"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+3.1</w:t>
                  </w:r>
                </w:p>
              </w:tc>
              <w:tc>
                <w:tcPr>
                  <w:tcW w:w="1440" w:type="dxa"/>
                  <w:tcBorders>
                    <w:top w:val="single" w:sz="4" w:space="0" w:color="auto"/>
                    <w:left w:val="single" w:sz="4" w:space="0" w:color="auto"/>
                    <w:bottom w:val="single" w:sz="4" w:space="0" w:color="auto"/>
                    <w:right w:val="single" w:sz="4" w:space="0" w:color="auto"/>
                  </w:tcBorders>
                </w:tcPr>
                <w:p w14:paraId="2D4B501C"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+3.0     [66 pupils]</w:t>
                  </w:r>
                </w:p>
              </w:tc>
              <w:tc>
                <w:tcPr>
                  <w:tcW w:w="1530" w:type="dxa"/>
                  <w:tcBorders>
                    <w:top w:val="single" w:sz="4" w:space="0" w:color="auto"/>
                    <w:left w:val="single" w:sz="4" w:space="0" w:color="auto"/>
                    <w:bottom w:val="single" w:sz="4" w:space="0" w:color="auto"/>
                    <w:right w:val="single" w:sz="4" w:space="0" w:color="auto"/>
                  </w:tcBorders>
                </w:tcPr>
                <w:p w14:paraId="3D4D1C63"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+3.2     [66 pupils]</w:t>
                  </w:r>
                </w:p>
              </w:tc>
              <w:tc>
                <w:tcPr>
                  <w:tcW w:w="1530" w:type="dxa"/>
                  <w:tcBorders>
                    <w:top w:val="single" w:sz="4" w:space="0" w:color="auto"/>
                    <w:left w:val="single" w:sz="4" w:space="0" w:color="auto"/>
                    <w:bottom w:val="single" w:sz="4" w:space="0" w:color="auto"/>
                    <w:right w:val="single" w:sz="4" w:space="0" w:color="auto"/>
                  </w:tcBorders>
                </w:tcPr>
                <w:p w14:paraId="5246D01D"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+3.0     [66 pupils]</w:t>
                  </w:r>
                </w:p>
              </w:tc>
            </w:tr>
            <w:tr w:rsidR="00CE4DDB" w:rsidRPr="00CE4DDB" w14:paraId="138E756C" w14:textId="77777777" w:rsidTr="00F32AED">
              <w:trPr>
                <w:trHeight w:val="100"/>
              </w:trPr>
              <w:tc>
                <w:tcPr>
                  <w:tcW w:w="1382" w:type="dxa"/>
                  <w:tcBorders>
                    <w:top w:val="single" w:sz="4" w:space="0" w:color="auto"/>
                    <w:left w:val="single" w:sz="4" w:space="0" w:color="auto"/>
                    <w:bottom w:val="single" w:sz="4" w:space="0" w:color="auto"/>
                    <w:right w:val="single" w:sz="4" w:space="0" w:color="auto"/>
                  </w:tcBorders>
                </w:tcPr>
                <w:p w14:paraId="1187B0AD"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SERVICE CHILDREN</w:t>
                  </w:r>
                  <w:r w:rsidRPr="00CE4DDB">
                    <w:rPr>
                      <w:rFonts w:asciiTheme="majorHAnsi" w:hAnsiTheme="majorHAnsi" w:cs="Arial"/>
                      <w:sz w:val="22"/>
                      <w:szCs w:val="22"/>
                    </w:rPr>
                    <w:br/>
                    <w:t>[4 children]</w:t>
                  </w:r>
                </w:p>
              </w:tc>
              <w:tc>
                <w:tcPr>
                  <w:tcW w:w="1372" w:type="dxa"/>
                  <w:tcBorders>
                    <w:top w:val="single" w:sz="4" w:space="0" w:color="auto"/>
                    <w:left w:val="single" w:sz="4" w:space="0" w:color="auto"/>
                    <w:bottom w:val="single" w:sz="4" w:space="0" w:color="auto"/>
                    <w:right w:val="single" w:sz="4" w:space="0" w:color="auto"/>
                  </w:tcBorders>
                </w:tcPr>
                <w:p w14:paraId="1D9196FF"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+3.4</w:t>
                  </w:r>
                </w:p>
              </w:tc>
              <w:tc>
                <w:tcPr>
                  <w:tcW w:w="1440" w:type="dxa"/>
                  <w:tcBorders>
                    <w:top w:val="single" w:sz="4" w:space="0" w:color="auto"/>
                    <w:left w:val="single" w:sz="4" w:space="0" w:color="auto"/>
                    <w:bottom w:val="single" w:sz="4" w:space="0" w:color="auto"/>
                    <w:right w:val="single" w:sz="4" w:space="0" w:color="auto"/>
                  </w:tcBorders>
                </w:tcPr>
                <w:p w14:paraId="755A7D50"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+2.7     [4 pupils]</w:t>
                  </w:r>
                </w:p>
              </w:tc>
              <w:tc>
                <w:tcPr>
                  <w:tcW w:w="1530" w:type="dxa"/>
                  <w:tcBorders>
                    <w:top w:val="single" w:sz="4" w:space="0" w:color="auto"/>
                    <w:left w:val="single" w:sz="4" w:space="0" w:color="auto"/>
                    <w:bottom w:val="single" w:sz="4" w:space="0" w:color="auto"/>
                    <w:right w:val="single" w:sz="4" w:space="0" w:color="auto"/>
                  </w:tcBorders>
                </w:tcPr>
                <w:p w14:paraId="2B866D9C"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+3.8     [4 pupils]</w:t>
                  </w:r>
                </w:p>
              </w:tc>
              <w:tc>
                <w:tcPr>
                  <w:tcW w:w="1530" w:type="dxa"/>
                  <w:tcBorders>
                    <w:top w:val="single" w:sz="4" w:space="0" w:color="auto"/>
                    <w:left w:val="single" w:sz="4" w:space="0" w:color="auto"/>
                    <w:bottom w:val="single" w:sz="4" w:space="0" w:color="auto"/>
                    <w:right w:val="single" w:sz="4" w:space="0" w:color="auto"/>
                  </w:tcBorders>
                </w:tcPr>
                <w:p w14:paraId="5F27C3C6"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+3.8     [4 pupils]</w:t>
                  </w:r>
                </w:p>
              </w:tc>
            </w:tr>
            <w:tr w:rsidR="00CE4DDB" w:rsidRPr="00CE4DDB" w14:paraId="1C1E1A4E" w14:textId="77777777" w:rsidTr="00F32AED">
              <w:trPr>
                <w:trHeight w:val="100"/>
              </w:trPr>
              <w:tc>
                <w:tcPr>
                  <w:tcW w:w="1382" w:type="dxa"/>
                  <w:tcBorders>
                    <w:top w:val="single" w:sz="4" w:space="0" w:color="auto"/>
                    <w:left w:val="single" w:sz="4" w:space="0" w:color="auto"/>
                    <w:bottom w:val="single" w:sz="4" w:space="0" w:color="auto"/>
                    <w:right w:val="single" w:sz="4" w:space="0" w:color="auto"/>
                  </w:tcBorders>
                </w:tcPr>
                <w:p w14:paraId="5B3B78B0"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NOT SERVICE CHILDREN</w:t>
                  </w:r>
                  <w:r w:rsidRPr="00CE4DDB">
                    <w:rPr>
                      <w:rFonts w:asciiTheme="majorHAnsi" w:hAnsiTheme="majorHAnsi" w:cs="Arial"/>
                      <w:sz w:val="22"/>
                      <w:szCs w:val="22"/>
                    </w:rPr>
                    <w:br/>
                    <w:t>[94 children]</w:t>
                  </w:r>
                </w:p>
              </w:tc>
              <w:tc>
                <w:tcPr>
                  <w:tcW w:w="1372" w:type="dxa"/>
                  <w:tcBorders>
                    <w:top w:val="single" w:sz="4" w:space="0" w:color="auto"/>
                    <w:left w:val="single" w:sz="4" w:space="0" w:color="auto"/>
                    <w:bottom w:val="single" w:sz="4" w:space="0" w:color="auto"/>
                    <w:right w:val="single" w:sz="4" w:space="0" w:color="auto"/>
                  </w:tcBorders>
                </w:tcPr>
                <w:p w14:paraId="1391EA95"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+3.1</w:t>
                  </w:r>
                </w:p>
              </w:tc>
              <w:tc>
                <w:tcPr>
                  <w:tcW w:w="1440" w:type="dxa"/>
                  <w:tcBorders>
                    <w:top w:val="single" w:sz="4" w:space="0" w:color="auto"/>
                    <w:left w:val="single" w:sz="4" w:space="0" w:color="auto"/>
                    <w:bottom w:val="single" w:sz="4" w:space="0" w:color="auto"/>
                    <w:right w:val="single" w:sz="4" w:space="0" w:color="auto"/>
                  </w:tcBorders>
                </w:tcPr>
                <w:p w14:paraId="5FE10628"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+3.0     [94 pupils]</w:t>
                  </w:r>
                </w:p>
              </w:tc>
              <w:tc>
                <w:tcPr>
                  <w:tcW w:w="1530" w:type="dxa"/>
                  <w:tcBorders>
                    <w:top w:val="single" w:sz="4" w:space="0" w:color="auto"/>
                    <w:left w:val="single" w:sz="4" w:space="0" w:color="auto"/>
                    <w:bottom w:val="single" w:sz="4" w:space="0" w:color="auto"/>
                    <w:right w:val="single" w:sz="4" w:space="0" w:color="auto"/>
                  </w:tcBorders>
                </w:tcPr>
                <w:p w14:paraId="56B616EE"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+3.2     [94 pupils]</w:t>
                  </w:r>
                </w:p>
              </w:tc>
              <w:tc>
                <w:tcPr>
                  <w:tcW w:w="1530" w:type="dxa"/>
                  <w:tcBorders>
                    <w:top w:val="single" w:sz="4" w:space="0" w:color="auto"/>
                    <w:left w:val="single" w:sz="4" w:space="0" w:color="auto"/>
                    <w:bottom w:val="single" w:sz="4" w:space="0" w:color="auto"/>
                    <w:right w:val="single" w:sz="4" w:space="0" w:color="auto"/>
                  </w:tcBorders>
                </w:tcPr>
                <w:p w14:paraId="229A7F9B" w14:textId="77777777" w:rsidR="00CE4DDB" w:rsidRPr="00CE4DDB" w:rsidRDefault="00CE4DDB" w:rsidP="00F32AED">
                  <w:pPr>
                    <w:widowControl w:val="0"/>
                    <w:autoSpaceDE w:val="0"/>
                    <w:autoSpaceDN w:val="0"/>
                    <w:adjustRightInd w:val="0"/>
                    <w:rPr>
                      <w:rFonts w:asciiTheme="majorHAnsi" w:hAnsiTheme="majorHAnsi" w:cs="Arial"/>
                      <w:sz w:val="22"/>
                      <w:szCs w:val="22"/>
                    </w:rPr>
                  </w:pPr>
                  <w:r w:rsidRPr="00CE4DDB">
                    <w:rPr>
                      <w:rFonts w:asciiTheme="majorHAnsi" w:hAnsiTheme="majorHAnsi" w:cs="Arial"/>
                      <w:sz w:val="22"/>
                      <w:szCs w:val="22"/>
                    </w:rPr>
                    <w:t>+3.1     [94 pupils]</w:t>
                  </w:r>
                </w:p>
              </w:tc>
            </w:tr>
          </w:tbl>
          <w:p w14:paraId="7A385E70" w14:textId="77777777" w:rsidR="00CE4DDB" w:rsidRPr="00CE4DDB" w:rsidRDefault="00CE4DDB" w:rsidP="00DC6975">
            <w:pPr>
              <w:rPr>
                <w:rFonts w:asciiTheme="majorHAnsi" w:hAnsiTheme="majorHAnsi" w:cs="Arial Unicode MS"/>
                <w:color w:val="000000"/>
                <w:sz w:val="22"/>
                <w:szCs w:val="22"/>
                <w:u w:color="17365D"/>
              </w:rPr>
            </w:pPr>
          </w:p>
          <w:p w14:paraId="0808DAF5" w14:textId="6B348DE1" w:rsidR="008C5FCC" w:rsidRPr="0030193D" w:rsidRDefault="008C5FCC" w:rsidP="008C5FCC">
            <w:pPr>
              <w:outlineLvl w:val="0"/>
              <w:rPr>
                <w:rFonts w:asciiTheme="majorHAnsi" w:hAnsiTheme="majorHAnsi" w:cs="Arial Unicode MS"/>
                <w:b/>
                <w:color w:val="000000"/>
                <w:sz w:val="22"/>
                <w:szCs w:val="22"/>
                <w:u w:color="17365D"/>
              </w:rPr>
            </w:pPr>
            <w:r w:rsidRPr="0030193D">
              <w:rPr>
                <w:rFonts w:asciiTheme="majorHAnsi" w:hAnsiTheme="majorHAnsi" w:cs="Arial Unicode MS"/>
                <w:b/>
                <w:color w:val="000000"/>
                <w:sz w:val="22"/>
                <w:szCs w:val="22"/>
                <w:u w:color="17365D"/>
              </w:rPr>
              <w:t xml:space="preserve">Impact of FAST </w:t>
            </w:r>
          </w:p>
          <w:p w14:paraId="5B4A61C9" w14:textId="4A1DC228" w:rsidR="008C5FCC" w:rsidRPr="00CE4DDB" w:rsidRDefault="00BA0C76" w:rsidP="008C5FCC">
            <w:pPr>
              <w:rPr>
                <w:rFonts w:asciiTheme="majorHAnsi" w:hAnsiTheme="majorHAnsi"/>
                <w:sz w:val="22"/>
                <w:szCs w:val="22"/>
              </w:rPr>
            </w:pPr>
            <w:r>
              <w:rPr>
                <w:rFonts w:asciiTheme="majorHAnsi" w:hAnsiTheme="majorHAnsi"/>
                <w:sz w:val="22"/>
                <w:szCs w:val="22"/>
              </w:rPr>
              <w:t xml:space="preserve">Out of the 26 children on FAST 15 are PP. </w:t>
            </w:r>
            <w:r w:rsidR="008C5FCC" w:rsidRPr="00CE4DDB">
              <w:rPr>
                <w:rFonts w:asciiTheme="majorHAnsi" w:hAnsiTheme="majorHAnsi"/>
                <w:sz w:val="22"/>
                <w:szCs w:val="22"/>
              </w:rPr>
              <w:t>FAST has continued to develop throughout the summer term and the group have held meetings within the holidays. They have held a family bingo in the school have that was very well attended and they have continued to raise money for a music room. While some families are no longer involved they have recruited new families. Through discussions with staff, governors (see governor minutes) and parents without data it was clear that the programme had been successful from an improved engagement by the families with the school. The data below is approximate due to the incomings (children for who we didn’t have last year’s data) and other minor fluctuations. However, it demonstrates that overall the impact of FAST has been that the children involved are now making progress on average with that of children within the rest of school.</w:t>
            </w:r>
          </w:p>
          <w:p w14:paraId="4F963E66" w14:textId="77777777" w:rsidR="008C5FCC" w:rsidRPr="00CE4DDB" w:rsidRDefault="008C5FCC" w:rsidP="008C5FCC">
            <w:pPr>
              <w:rPr>
                <w:rFonts w:asciiTheme="majorHAnsi" w:hAnsiTheme="majorHAnsi"/>
                <w:sz w:val="22"/>
                <w:szCs w:val="22"/>
              </w:rPr>
            </w:pPr>
          </w:p>
          <w:tbl>
            <w:tblPr>
              <w:tblStyle w:val="TableGrid"/>
              <w:tblW w:w="0" w:type="auto"/>
              <w:tblLayout w:type="fixed"/>
              <w:tblLook w:val="04A0" w:firstRow="1" w:lastRow="0" w:firstColumn="1" w:lastColumn="0" w:noHBand="0" w:noVBand="1"/>
            </w:tblPr>
            <w:tblGrid>
              <w:gridCol w:w="879"/>
              <w:gridCol w:w="993"/>
              <w:gridCol w:w="992"/>
              <w:gridCol w:w="992"/>
            </w:tblGrid>
            <w:tr w:rsidR="00CE4DDB" w:rsidRPr="00CE4DDB" w14:paraId="100B2D04" w14:textId="77777777" w:rsidTr="00F32AED">
              <w:tc>
                <w:tcPr>
                  <w:tcW w:w="879" w:type="dxa"/>
                </w:tcPr>
                <w:p w14:paraId="51E4BBDA" w14:textId="77777777" w:rsidR="008C5FCC" w:rsidRPr="00CE4DDB" w:rsidRDefault="008C5FCC" w:rsidP="00F32AED">
                  <w:pPr>
                    <w:rPr>
                      <w:rFonts w:asciiTheme="majorHAnsi" w:hAnsiTheme="majorHAnsi"/>
                      <w:sz w:val="22"/>
                      <w:szCs w:val="22"/>
                    </w:rPr>
                  </w:pPr>
                </w:p>
              </w:tc>
              <w:tc>
                <w:tcPr>
                  <w:tcW w:w="993" w:type="dxa"/>
                </w:tcPr>
                <w:p w14:paraId="4F076A25" w14:textId="77777777" w:rsidR="008C5FCC" w:rsidRPr="00CE4DDB" w:rsidRDefault="008C5FCC" w:rsidP="00F32AED">
                  <w:pPr>
                    <w:rPr>
                      <w:rFonts w:asciiTheme="majorHAnsi" w:hAnsiTheme="majorHAnsi"/>
                      <w:sz w:val="22"/>
                      <w:szCs w:val="22"/>
                    </w:rPr>
                  </w:pPr>
                  <w:r w:rsidRPr="00CE4DDB">
                    <w:rPr>
                      <w:rFonts w:asciiTheme="majorHAnsi" w:hAnsiTheme="majorHAnsi"/>
                      <w:sz w:val="22"/>
                      <w:szCs w:val="22"/>
                    </w:rPr>
                    <w:t>Reading</w:t>
                  </w:r>
                </w:p>
              </w:tc>
              <w:tc>
                <w:tcPr>
                  <w:tcW w:w="992" w:type="dxa"/>
                </w:tcPr>
                <w:p w14:paraId="6A7FE003" w14:textId="77777777" w:rsidR="008C5FCC" w:rsidRPr="00CE4DDB" w:rsidRDefault="008C5FCC" w:rsidP="00F32AED">
                  <w:pPr>
                    <w:rPr>
                      <w:rFonts w:asciiTheme="majorHAnsi" w:hAnsiTheme="majorHAnsi"/>
                      <w:sz w:val="22"/>
                      <w:szCs w:val="22"/>
                    </w:rPr>
                  </w:pPr>
                  <w:r w:rsidRPr="00CE4DDB">
                    <w:rPr>
                      <w:rFonts w:asciiTheme="majorHAnsi" w:hAnsiTheme="majorHAnsi"/>
                      <w:sz w:val="22"/>
                      <w:szCs w:val="22"/>
                    </w:rPr>
                    <w:t>Writing</w:t>
                  </w:r>
                </w:p>
              </w:tc>
              <w:tc>
                <w:tcPr>
                  <w:tcW w:w="992" w:type="dxa"/>
                </w:tcPr>
                <w:p w14:paraId="46C1B35F" w14:textId="77777777" w:rsidR="008C5FCC" w:rsidRPr="00CE4DDB" w:rsidRDefault="008C5FCC" w:rsidP="00F32AED">
                  <w:pPr>
                    <w:rPr>
                      <w:rFonts w:asciiTheme="majorHAnsi" w:hAnsiTheme="majorHAnsi"/>
                      <w:sz w:val="22"/>
                      <w:szCs w:val="22"/>
                    </w:rPr>
                  </w:pPr>
                  <w:r w:rsidRPr="00CE4DDB">
                    <w:rPr>
                      <w:rFonts w:asciiTheme="majorHAnsi" w:hAnsiTheme="majorHAnsi"/>
                      <w:sz w:val="22"/>
                      <w:szCs w:val="22"/>
                    </w:rPr>
                    <w:t>Maths</w:t>
                  </w:r>
                </w:p>
              </w:tc>
            </w:tr>
            <w:tr w:rsidR="00CE4DDB" w:rsidRPr="00CE4DDB" w14:paraId="49DCD8C5" w14:textId="77777777" w:rsidTr="00F32AED">
              <w:tc>
                <w:tcPr>
                  <w:tcW w:w="879" w:type="dxa"/>
                </w:tcPr>
                <w:p w14:paraId="17CA9C57" w14:textId="77777777" w:rsidR="008C5FCC" w:rsidRPr="00CE4DDB" w:rsidRDefault="008C5FCC" w:rsidP="00F32AED">
                  <w:pPr>
                    <w:rPr>
                      <w:rFonts w:asciiTheme="majorHAnsi" w:hAnsiTheme="majorHAnsi"/>
                      <w:sz w:val="22"/>
                      <w:szCs w:val="22"/>
                    </w:rPr>
                  </w:pPr>
                  <w:r w:rsidRPr="00CE4DDB">
                    <w:rPr>
                      <w:rFonts w:asciiTheme="majorHAnsi" w:hAnsiTheme="majorHAnsi"/>
                      <w:sz w:val="22"/>
                      <w:szCs w:val="22"/>
                    </w:rPr>
                    <w:t>16/17</w:t>
                  </w:r>
                </w:p>
              </w:tc>
              <w:tc>
                <w:tcPr>
                  <w:tcW w:w="993" w:type="dxa"/>
                </w:tcPr>
                <w:p w14:paraId="52DC7DB0" w14:textId="77777777" w:rsidR="008C5FCC" w:rsidRPr="00CE4DDB" w:rsidRDefault="008C5FCC" w:rsidP="00F32AED">
                  <w:pPr>
                    <w:rPr>
                      <w:rFonts w:asciiTheme="majorHAnsi" w:hAnsiTheme="majorHAnsi"/>
                      <w:sz w:val="22"/>
                      <w:szCs w:val="22"/>
                    </w:rPr>
                  </w:pPr>
                  <w:r w:rsidRPr="00CE4DDB">
                    <w:rPr>
                      <w:rFonts w:asciiTheme="majorHAnsi" w:hAnsiTheme="majorHAnsi"/>
                      <w:sz w:val="22"/>
                      <w:szCs w:val="22"/>
                    </w:rPr>
                    <w:t>2.6</w:t>
                  </w:r>
                </w:p>
              </w:tc>
              <w:tc>
                <w:tcPr>
                  <w:tcW w:w="992" w:type="dxa"/>
                </w:tcPr>
                <w:p w14:paraId="6FCE98BC" w14:textId="77777777" w:rsidR="008C5FCC" w:rsidRPr="00CE4DDB" w:rsidRDefault="008C5FCC" w:rsidP="00F32AED">
                  <w:pPr>
                    <w:rPr>
                      <w:rFonts w:asciiTheme="majorHAnsi" w:hAnsiTheme="majorHAnsi"/>
                      <w:sz w:val="22"/>
                      <w:szCs w:val="22"/>
                    </w:rPr>
                  </w:pPr>
                  <w:r w:rsidRPr="00CE4DDB">
                    <w:rPr>
                      <w:rFonts w:asciiTheme="majorHAnsi" w:hAnsiTheme="majorHAnsi"/>
                      <w:sz w:val="22"/>
                      <w:szCs w:val="22"/>
                    </w:rPr>
                    <w:t>2.8</w:t>
                  </w:r>
                </w:p>
              </w:tc>
              <w:tc>
                <w:tcPr>
                  <w:tcW w:w="992" w:type="dxa"/>
                </w:tcPr>
                <w:p w14:paraId="63C64F4B" w14:textId="77777777" w:rsidR="008C5FCC" w:rsidRPr="00CE4DDB" w:rsidRDefault="008C5FCC" w:rsidP="00F32AED">
                  <w:pPr>
                    <w:rPr>
                      <w:rFonts w:asciiTheme="majorHAnsi" w:hAnsiTheme="majorHAnsi"/>
                      <w:sz w:val="22"/>
                      <w:szCs w:val="22"/>
                    </w:rPr>
                  </w:pPr>
                  <w:r w:rsidRPr="00CE4DDB">
                    <w:rPr>
                      <w:rFonts w:asciiTheme="majorHAnsi" w:hAnsiTheme="majorHAnsi"/>
                      <w:sz w:val="22"/>
                      <w:szCs w:val="22"/>
                    </w:rPr>
                    <w:t>2.6</w:t>
                  </w:r>
                </w:p>
              </w:tc>
            </w:tr>
            <w:tr w:rsidR="00CE4DDB" w:rsidRPr="00CE4DDB" w14:paraId="426A6D09" w14:textId="77777777" w:rsidTr="00F32AED">
              <w:tc>
                <w:tcPr>
                  <w:tcW w:w="879" w:type="dxa"/>
                </w:tcPr>
                <w:p w14:paraId="3874E651" w14:textId="77777777" w:rsidR="008C5FCC" w:rsidRPr="00CE4DDB" w:rsidRDefault="008C5FCC" w:rsidP="00F32AED">
                  <w:pPr>
                    <w:rPr>
                      <w:rFonts w:asciiTheme="majorHAnsi" w:hAnsiTheme="majorHAnsi"/>
                      <w:sz w:val="22"/>
                      <w:szCs w:val="22"/>
                    </w:rPr>
                  </w:pPr>
                  <w:r w:rsidRPr="00CE4DDB">
                    <w:rPr>
                      <w:rFonts w:asciiTheme="majorHAnsi" w:hAnsiTheme="majorHAnsi"/>
                      <w:sz w:val="22"/>
                      <w:szCs w:val="22"/>
                    </w:rPr>
                    <w:t>17/18</w:t>
                  </w:r>
                </w:p>
              </w:tc>
              <w:tc>
                <w:tcPr>
                  <w:tcW w:w="993" w:type="dxa"/>
                </w:tcPr>
                <w:p w14:paraId="77B488B7" w14:textId="77777777" w:rsidR="008C5FCC" w:rsidRPr="00CE4DDB" w:rsidRDefault="008C5FCC" w:rsidP="00F32AED">
                  <w:pPr>
                    <w:rPr>
                      <w:rFonts w:asciiTheme="majorHAnsi" w:hAnsiTheme="majorHAnsi"/>
                      <w:sz w:val="22"/>
                      <w:szCs w:val="22"/>
                    </w:rPr>
                  </w:pPr>
                  <w:r w:rsidRPr="00CE4DDB">
                    <w:rPr>
                      <w:rFonts w:asciiTheme="majorHAnsi" w:hAnsiTheme="majorHAnsi"/>
                      <w:sz w:val="22"/>
                      <w:szCs w:val="22"/>
                    </w:rPr>
                    <w:t>3.2 (3.2)</w:t>
                  </w:r>
                </w:p>
              </w:tc>
              <w:tc>
                <w:tcPr>
                  <w:tcW w:w="992" w:type="dxa"/>
                </w:tcPr>
                <w:p w14:paraId="63EDC5C5" w14:textId="77777777" w:rsidR="008C5FCC" w:rsidRPr="00CE4DDB" w:rsidRDefault="008C5FCC" w:rsidP="00F32AED">
                  <w:pPr>
                    <w:rPr>
                      <w:rFonts w:asciiTheme="majorHAnsi" w:hAnsiTheme="majorHAnsi"/>
                      <w:sz w:val="22"/>
                      <w:szCs w:val="22"/>
                    </w:rPr>
                  </w:pPr>
                  <w:r w:rsidRPr="00CE4DDB">
                    <w:rPr>
                      <w:rFonts w:asciiTheme="majorHAnsi" w:hAnsiTheme="majorHAnsi"/>
                      <w:sz w:val="22"/>
                      <w:szCs w:val="22"/>
                    </w:rPr>
                    <w:t>2.9 (3.0)</w:t>
                  </w:r>
                </w:p>
              </w:tc>
              <w:tc>
                <w:tcPr>
                  <w:tcW w:w="992" w:type="dxa"/>
                </w:tcPr>
                <w:p w14:paraId="33C908FC" w14:textId="77777777" w:rsidR="008C5FCC" w:rsidRPr="00CE4DDB" w:rsidRDefault="008C5FCC" w:rsidP="00F32AED">
                  <w:pPr>
                    <w:rPr>
                      <w:rFonts w:asciiTheme="majorHAnsi" w:hAnsiTheme="majorHAnsi"/>
                      <w:sz w:val="22"/>
                      <w:szCs w:val="22"/>
                    </w:rPr>
                  </w:pPr>
                  <w:r w:rsidRPr="00CE4DDB">
                    <w:rPr>
                      <w:rFonts w:asciiTheme="majorHAnsi" w:hAnsiTheme="majorHAnsi"/>
                      <w:sz w:val="22"/>
                      <w:szCs w:val="22"/>
                    </w:rPr>
                    <w:t>3.3 (3.2)</w:t>
                  </w:r>
                </w:p>
              </w:tc>
            </w:tr>
          </w:tbl>
          <w:p w14:paraId="07E5C2AC" w14:textId="77777777" w:rsidR="008C5FCC" w:rsidRPr="00CE4DDB" w:rsidRDefault="008C5FCC" w:rsidP="008C5FCC">
            <w:pPr>
              <w:rPr>
                <w:rFonts w:asciiTheme="majorHAnsi" w:hAnsiTheme="majorHAnsi"/>
                <w:sz w:val="22"/>
                <w:szCs w:val="22"/>
              </w:rPr>
            </w:pPr>
            <w:r w:rsidRPr="00CE4DDB">
              <w:rPr>
                <w:rFonts w:asciiTheme="majorHAnsi" w:hAnsiTheme="majorHAnsi"/>
                <w:sz w:val="22"/>
                <w:szCs w:val="22"/>
              </w:rPr>
              <w:t xml:space="preserve"> FAST will continue in the Autumn Term meeting on a Tuesday once a month.</w:t>
            </w:r>
          </w:p>
          <w:p w14:paraId="6B4369C8" w14:textId="77777777" w:rsidR="008C5FCC" w:rsidRPr="00CE4DDB" w:rsidRDefault="008C5FCC" w:rsidP="008C5FCC">
            <w:pPr>
              <w:outlineLvl w:val="0"/>
              <w:rPr>
                <w:rFonts w:asciiTheme="majorHAnsi" w:hAnsiTheme="majorHAnsi" w:cs="Arial Unicode MS"/>
                <w:sz w:val="22"/>
                <w:szCs w:val="22"/>
                <w:u w:color="17365D"/>
              </w:rPr>
            </w:pPr>
          </w:p>
          <w:p w14:paraId="799BB885" w14:textId="56C48AF2" w:rsidR="008C5FCC" w:rsidRPr="0030193D" w:rsidRDefault="008C5FCC" w:rsidP="008C5FCC">
            <w:pPr>
              <w:rPr>
                <w:rFonts w:asciiTheme="majorHAnsi" w:hAnsiTheme="majorHAnsi" w:cs="Arial Unicode MS"/>
                <w:b/>
                <w:sz w:val="22"/>
                <w:szCs w:val="22"/>
                <w:u w:color="17365D"/>
              </w:rPr>
            </w:pPr>
            <w:r w:rsidRPr="0030193D">
              <w:rPr>
                <w:rFonts w:asciiTheme="majorHAnsi" w:hAnsiTheme="majorHAnsi" w:cs="Arial Unicode MS"/>
                <w:b/>
                <w:sz w:val="22"/>
                <w:szCs w:val="22"/>
                <w:u w:color="17365D"/>
              </w:rPr>
              <w:t>Monitoring of lesson study programme</w:t>
            </w:r>
          </w:p>
          <w:p w14:paraId="0B053227" w14:textId="25E9B2E3" w:rsidR="00032DD9" w:rsidRPr="00CE4DDB" w:rsidRDefault="00032DD9" w:rsidP="00032DD9">
            <w:pPr>
              <w:rPr>
                <w:rFonts w:asciiTheme="majorHAnsi" w:hAnsiTheme="majorHAnsi"/>
                <w:sz w:val="22"/>
                <w:szCs w:val="22"/>
              </w:rPr>
            </w:pPr>
            <w:r w:rsidRPr="00CE4DDB">
              <w:rPr>
                <w:rFonts w:asciiTheme="majorHAnsi" w:hAnsiTheme="majorHAnsi"/>
                <w:sz w:val="22"/>
                <w:szCs w:val="22"/>
              </w:rPr>
              <w:t xml:space="preserve">The new system of lesson study instead of observations proved successful. These children were all selected as they were they children who the staff felt could all make more progress than they were making the end of </w:t>
            </w:r>
            <w:r w:rsidRPr="00CE4DDB">
              <w:rPr>
                <w:rFonts w:asciiTheme="majorHAnsi" w:hAnsiTheme="majorHAnsi"/>
                <w:sz w:val="22"/>
                <w:szCs w:val="22"/>
              </w:rPr>
              <w:lastRenderedPageBreak/>
              <w:t>year data demonstrated:</w:t>
            </w:r>
          </w:p>
          <w:p w14:paraId="6161BA83" w14:textId="77777777" w:rsidR="00032DD9" w:rsidRPr="00CE4DDB" w:rsidRDefault="00032DD9" w:rsidP="00032DD9">
            <w:pPr>
              <w:rPr>
                <w:rFonts w:asciiTheme="majorHAnsi" w:hAnsiTheme="majorHAnsi"/>
                <w:sz w:val="22"/>
                <w:szCs w:val="22"/>
              </w:rPr>
            </w:pPr>
            <w:r w:rsidRPr="00CE4DDB">
              <w:rPr>
                <w:rFonts w:asciiTheme="majorHAnsi" w:hAnsiTheme="majorHAnsi"/>
                <w:sz w:val="22"/>
                <w:szCs w:val="22"/>
              </w:rPr>
              <w:t>Average tracking points score for the lesson study group – in brackets is the whole school average data to compare.</w:t>
            </w:r>
          </w:p>
          <w:tbl>
            <w:tblPr>
              <w:tblStyle w:val="TableGrid"/>
              <w:tblW w:w="0" w:type="auto"/>
              <w:tblLayout w:type="fixed"/>
              <w:tblLook w:val="04A0" w:firstRow="1" w:lastRow="0" w:firstColumn="1" w:lastColumn="0" w:noHBand="0" w:noVBand="1"/>
            </w:tblPr>
            <w:tblGrid>
              <w:gridCol w:w="879"/>
              <w:gridCol w:w="993"/>
              <w:gridCol w:w="992"/>
              <w:gridCol w:w="992"/>
            </w:tblGrid>
            <w:tr w:rsidR="00CE4DDB" w:rsidRPr="00CE4DDB" w14:paraId="5FE01B75" w14:textId="77777777" w:rsidTr="00F32AED">
              <w:tc>
                <w:tcPr>
                  <w:tcW w:w="879" w:type="dxa"/>
                </w:tcPr>
                <w:p w14:paraId="7D3D2434" w14:textId="77777777" w:rsidR="00032DD9" w:rsidRPr="00CE4DDB" w:rsidRDefault="00032DD9" w:rsidP="00F32AED">
                  <w:pPr>
                    <w:rPr>
                      <w:rFonts w:asciiTheme="majorHAnsi" w:hAnsiTheme="majorHAnsi"/>
                      <w:sz w:val="22"/>
                      <w:szCs w:val="22"/>
                    </w:rPr>
                  </w:pPr>
                </w:p>
              </w:tc>
              <w:tc>
                <w:tcPr>
                  <w:tcW w:w="993" w:type="dxa"/>
                </w:tcPr>
                <w:p w14:paraId="2DA2DF52" w14:textId="77777777" w:rsidR="00032DD9" w:rsidRPr="00CE4DDB" w:rsidRDefault="00032DD9" w:rsidP="00F32AED">
                  <w:pPr>
                    <w:rPr>
                      <w:rFonts w:asciiTheme="majorHAnsi" w:hAnsiTheme="majorHAnsi"/>
                      <w:sz w:val="22"/>
                      <w:szCs w:val="22"/>
                    </w:rPr>
                  </w:pPr>
                  <w:r w:rsidRPr="00CE4DDB">
                    <w:rPr>
                      <w:rFonts w:asciiTheme="majorHAnsi" w:hAnsiTheme="majorHAnsi"/>
                      <w:sz w:val="22"/>
                      <w:szCs w:val="22"/>
                    </w:rPr>
                    <w:t>Reading</w:t>
                  </w:r>
                </w:p>
              </w:tc>
              <w:tc>
                <w:tcPr>
                  <w:tcW w:w="992" w:type="dxa"/>
                </w:tcPr>
                <w:p w14:paraId="5C5E0D27" w14:textId="77777777" w:rsidR="00032DD9" w:rsidRPr="00CE4DDB" w:rsidRDefault="00032DD9" w:rsidP="00F32AED">
                  <w:pPr>
                    <w:rPr>
                      <w:rFonts w:asciiTheme="majorHAnsi" w:hAnsiTheme="majorHAnsi"/>
                      <w:sz w:val="22"/>
                      <w:szCs w:val="22"/>
                    </w:rPr>
                  </w:pPr>
                  <w:r w:rsidRPr="00CE4DDB">
                    <w:rPr>
                      <w:rFonts w:asciiTheme="majorHAnsi" w:hAnsiTheme="majorHAnsi"/>
                      <w:sz w:val="22"/>
                      <w:szCs w:val="22"/>
                    </w:rPr>
                    <w:t>Writing</w:t>
                  </w:r>
                </w:p>
              </w:tc>
              <w:tc>
                <w:tcPr>
                  <w:tcW w:w="992" w:type="dxa"/>
                </w:tcPr>
                <w:p w14:paraId="1F2B6C22" w14:textId="77777777" w:rsidR="00032DD9" w:rsidRPr="00CE4DDB" w:rsidRDefault="00032DD9" w:rsidP="00F32AED">
                  <w:pPr>
                    <w:rPr>
                      <w:rFonts w:asciiTheme="majorHAnsi" w:hAnsiTheme="majorHAnsi"/>
                      <w:sz w:val="22"/>
                      <w:szCs w:val="22"/>
                    </w:rPr>
                  </w:pPr>
                  <w:r w:rsidRPr="00CE4DDB">
                    <w:rPr>
                      <w:rFonts w:asciiTheme="majorHAnsi" w:hAnsiTheme="majorHAnsi"/>
                      <w:sz w:val="22"/>
                      <w:szCs w:val="22"/>
                    </w:rPr>
                    <w:t>Maths</w:t>
                  </w:r>
                </w:p>
              </w:tc>
            </w:tr>
            <w:tr w:rsidR="00CE4DDB" w:rsidRPr="00CE4DDB" w14:paraId="64435DD5" w14:textId="77777777" w:rsidTr="00F32AED">
              <w:tc>
                <w:tcPr>
                  <w:tcW w:w="879" w:type="dxa"/>
                </w:tcPr>
                <w:p w14:paraId="338A3FCE" w14:textId="77777777" w:rsidR="00032DD9" w:rsidRPr="00CE4DDB" w:rsidRDefault="00032DD9" w:rsidP="00F32AED">
                  <w:pPr>
                    <w:rPr>
                      <w:rFonts w:asciiTheme="majorHAnsi" w:hAnsiTheme="majorHAnsi"/>
                      <w:sz w:val="22"/>
                      <w:szCs w:val="22"/>
                    </w:rPr>
                  </w:pPr>
                  <w:r w:rsidRPr="00CE4DDB">
                    <w:rPr>
                      <w:rFonts w:asciiTheme="majorHAnsi" w:hAnsiTheme="majorHAnsi"/>
                      <w:sz w:val="22"/>
                      <w:szCs w:val="22"/>
                    </w:rPr>
                    <w:t>16/17</w:t>
                  </w:r>
                </w:p>
              </w:tc>
              <w:tc>
                <w:tcPr>
                  <w:tcW w:w="993" w:type="dxa"/>
                </w:tcPr>
                <w:p w14:paraId="59BE95AE" w14:textId="77777777" w:rsidR="00032DD9" w:rsidRPr="00CE4DDB" w:rsidRDefault="00032DD9" w:rsidP="00F32AED">
                  <w:pPr>
                    <w:rPr>
                      <w:rFonts w:asciiTheme="majorHAnsi" w:hAnsiTheme="majorHAnsi"/>
                      <w:sz w:val="22"/>
                      <w:szCs w:val="22"/>
                    </w:rPr>
                  </w:pPr>
                  <w:r w:rsidRPr="00CE4DDB">
                    <w:rPr>
                      <w:rFonts w:asciiTheme="majorHAnsi" w:hAnsiTheme="majorHAnsi"/>
                      <w:sz w:val="22"/>
                      <w:szCs w:val="22"/>
                    </w:rPr>
                    <w:t>2.8</w:t>
                  </w:r>
                </w:p>
              </w:tc>
              <w:tc>
                <w:tcPr>
                  <w:tcW w:w="992" w:type="dxa"/>
                </w:tcPr>
                <w:p w14:paraId="7F8117DD" w14:textId="77777777" w:rsidR="00032DD9" w:rsidRPr="00CE4DDB" w:rsidRDefault="00032DD9" w:rsidP="00F32AED">
                  <w:pPr>
                    <w:rPr>
                      <w:rFonts w:asciiTheme="majorHAnsi" w:hAnsiTheme="majorHAnsi"/>
                      <w:sz w:val="22"/>
                      <w:szCs w:val="22"/>
                    </w:rPr>
                  </w:pPr>
                  <w:r w:rsidRPr="00CE4DDB">
                    <w:rPr>
                      <w:rFonts w:asciiTheme="majorHAnsi" w:hAnsiTheme="majorHAnsi"/>
                      <w:sz w:val="22"/>
                      <w:szCs w:val="22"/>
                    </w:rPr>
                    <w:t>2.8</w:t>
                  </w:r>
                </w:p>
              </w:tc>
              <w:tc>
                <w:tcPr>
                  <w:tcW w:w="992" w:type="dxa"/>
                </w:tcPr>
                <w:p w14:paraId="167D6975" w14:textId="77777777" w:rsidR="00032DD9" w:rsidRPr="00CE4DDB" w:rsidRDefault="00032DD9" w:rsidP="00F32AED">
                  <w:pPr>
                    <w:rPr>
                      <w:rFonts w:asciiTheme="majorHAnsi" w:hAnsiTheme="majorHAnsi"/>
                      <w:sz w:val="22"/>
                      <w:szCs w:val="22"/>
                    </w:rPr>
                  </w:pPr>
                  <w:r w:rsidRPr="00CE4DDB">
                    <w:rPr>
                      <w:rFonts w:asciiTheme="majorHAnsi" w:hAnsiTheme="majorHAnsi"/>
                      <w:sz w:val="22"/>
                      <w:szCs w:val="22"/>
                    </w:rPr>
                    <w:t>2.8</w:t>
                  </w:r>
                </w:p>
              </w:tc>
            </w:tr>
            <w:tr w:rsidR="00CE4DDB" w:rsidRPr="00CE4DDB" w14:paraId="6FCDD70B" w14:textId="77777777" w:rsidTr="00F32AED">
              <w:tc>
                <w:tcPr>
                  <w:tcW w:w="879" w:type="dxa"/>
                </w:tcPr>
                <w:p w14:paraId="0773944A" w14:textId="77777777" w:rsidR="00032DD9" w:rsidRPr="00CE4DDB" w:rsidRDefault="00032DD9" w:rsidP="00F32AED">
                  <w:pPr>
                    <w:rPr>
                      <w:rFonts w:asciiTheme="majorHAnsi" w:hAnsiTheme="majorHAnsi"/>
                      <w:sz w:val="22"/>
                      <w:szCs w:val="22"/>
                    </w:rPr>
                  </w:pPr>
                  <w:r w:rsidRPr="00CE4DDB">
                    <w:rPr>
                      <w:rFonts w:asciiTheme="majorHAnsi" w:hAnsiTheme="majorHAnsi"/>
                      <w:sz w:val="22"/>
                      <w:szCs w:val="22"/>
                    </w:rPr>
                    <w:t>17/18</w:t>
                  </w:r>
                </w:p>
              </w:tc>
              <w:tc>
                <w:tcPr>
                  <w:tcW w:w="993" w:type="dxa"/>
                </w:tcPr>
                <w:p w14:paraId="780CA189" w14:textId="77777777" w:rsidR="00032DD9" w:rsidRPr="00CE4DDB" w:rsidRDefault="00032DD9" w:rsidP="00F32AED">
                  <w:pPr>
                    <w:rPr>
                      <w:rFonts w:asciiTheme="majorHAnsi" w:hAnsiTheme="majorHAnsi"/>
                      <w:sz w:val="22"/>
                      <w:szCs w:val="22"/>
                    </w:rPr>
                  </w:pPr>
                  <w:r w:rsidRPr="00CE4DDB">
                    <w:rPr>
                      <w:rFonts w:asciiTheme="majorHAnsi" w:hAnsiTheme="majorHAnsi"/>
                      <w:sz w:val="22"/>
                      <w:szCs w:val="22"/>
                    </w:rPr>
                    <w:t>2.9 (3.2)</w:t>
                  </w:r>
                </w:p>
              </w:tc>
              <w:tc>
                <w:tcPr>
                  <w:tcW w:w="992" w:type="dxa"/>
                </w:tcPr>
                <w:p w14:paraId="179E0FFD" w14:textId="77777777" w:rsidR="00032DD9" w:rsidRPr="00CE4DDB" w:rsidRDefault="00032DD9" w:rsidP="00F32AED">
                  <w:pPr>
                    <w:rPr>
                      <w:rFonts w:asciiTheme="majorHAnsi" w:hAnsiTheme="majorHAnsi"/>
                      <w:sz w:val="22"/>
                      <w:szCs w:val="22"/>
                    </w:rPr>
                  </w:pPr>
                  <w:r w:rsidRPr="00CE4DDB">
                    <w:rPr>
                      <w:rFonts w:asciiTheme="majorHAnsi" w:hAnsiTheme="majorHAnsi"/>
                      <w:sz w:val="22"/>
                      <w:szCs w:val="22"/>
                    </w:rPr>
                    <w:t>3.1 (3.0)</w:t>
                  </w:r>
                </w:p>
              </w:tc>
              <w:tc>
                <w:tcPr>
                  <w:tcW w:w="992" w:type="dxa"/>
                </w:tcPr>
                <w:p w14:paraId="25D82345" w14:textId="77777777" w:rsidR="00032DD9" w:rsidRPr="00CE4DDB" w:rsidRDefault="00032DD9" w:rsidP="00F32AED">
                  <w:pPr>
                    <w:rPr>
                      <w:rFonts w:asciiTheme="majorHAnsi" w:hAnsiTheme="majorHAnsi"/>
                      <w:sz w:val="22"/>
                      <w:szCs w:val="22"/>
                    </w:rPr>
                  </w:pPr>
                  <w:r w:rsidRPr="00CE4DDB">
                    <w:rPr>
                      <w:rFonts w:asciiTheme="majorHAnsi" w:hAnsiTheme="majorHAnsi"/>
                      <w:sz w:val="22"/>
                      <w:szCs w:val="22"/>
                    </w:rPr>
                    <w:t>3.0 (3.2)</w:t>
                  </w:r>
                </w:p>
              </w:tc>
            </w:tr>
          </w:tbl>
          <w:p w14:paraId="46BFBE0D" w14:textId="77777777" w:rsidR="00032DD9" w:rsidRPr="00CE4DDB" w:rsidRDefault="00032DD9" w:rsidP="00032DD9">
            <w:pPr>
              <w:rPr>
                <w:rFonts w:asciiTheme="majorHAnsi" w:hAnsiTheme="majorHAnsi"/>
                <w:sz w:val="22"/>
                <w:szCs w:val="22"/>
              </w:rPr>
            </w:pPr>
            <w:r w:rsidRPr="00CE4DDB">
              <w:rPr>
                <w:rFonts w:asciiTheme="majorHAnsi" w:hAnsiTheme="majorHAnsi"/>
                <w:sz w:val="22"/>
                <w:szCs w:val="22"/>
              </w:rPr>
              <w:t>Improvement is demonstrated and these children now need to build on this next year.</w:t>
            </w:r>
          </w:p>
          <w:p w14:paraId="11806BD6" w14:textId="77777777" w:rsidR="00032DD9" w:rsidRPr="00CE4DDB" w:rsidRDefault="00032DD9" w:rsidP="00032DD9">
            <w:pPr>
              <w:rPr>
                <w:rFonts w:asciiTheme="majorHAnsi" w:hAnsiTheme="majorHAnsi"/>
                <w:sz w:val="22"/>
                <w:szCs w:val="22"/>
              </w:rPr>
            </w:pPr>
          </w:p>
          <w:p w14:paraId="06B59B28" w14:textId="77777777" w:rsidR="00032DD9" w:rsidRPr="00CE4DDB" w:rsidRDefault="00032DD9" w:rsidP="00032DD9">
            <w:pPr>
              <w:rPr>
                <w:rFonts w:asciiTheme="majorHAnsi" w:hAnsiTheme="majorHAnsi"/>
                <w:sz w:val="22"/>
                <w:szCs w:val="22"/>
              </w:rPr>
            </w:pPr>
            <w:r w:rsidRPr="00CE4DDB">
              <w:rPr>
                <w:rFonts w:asciiTheme="majorHAnsi" w:hAnsiTheme="majorHAnsi"/>
                <w:sz w:val="22"/>
                <w:szCs w:val="22"/>
              </w:rPr>
              <w:t>The SIP reported:</w:t>
            </w:r>
          </w:p>
          <w:p w14:paraId="17E3A5A2" w14:textId="77777777" w:rsidR="00032DD9" w:rsidRPr="00CE4DDB" w:rsidRDefault="00032DD9" w:rsidP="00032DD9">
            <w:pPr>
              <w:rPr>
                <w:rFonts w:asciiTheme="majorHAnsi" w:hAnsiTheme="majorHAnsi"/>
                <w:b/>
                <w:sz w:val="22"/>
                <w:szCs w:val="22"/>
              </w:rPr>
            </w:pPr>
            <w:r w:rsidRPr="00CE4DDB">
              <w:rPr>
                <w:rFonts w:asciiTheme="majorHAnsi" w:hAnsiTheme="majorHAnsi"/>
                <w:b/>
                <w:sz w:val="22"/>
                <w:szCs w:val="22"/>
              </w:rPr>
              <w:t>I</w:t>
            </w:r>
            <w:r w:rsidRPr="0030193D">
              <w:rPr>
                <w:rFonts w:asciiTheme="majorHAnsi" w:hAnsiTheme="majorHAnsi"/>
                <w:sz w:val="22"/>
                <w:szCs w:val="22"/>
              </w:rPr>
              <w:t>ntroducing a lesson study approach to improve the quality of teaching and learning.</w:t>
            </w:r>
          </w:p>
          <w:p w14:paraId="13560734" w14:textId="77777777" w:rsidR="00032DD9" w:rsidRPr="00CE4DDB" w:rsidRDefault="00032DD9" w:rsidP="00032DD9">
            <w:pPr>
              <w:rPr>
                <w:rFonts w:asciiTheme="majorHAnsi" w:hAnsiTheme="majorHAnsi"/>
                <w:b/>
                <w:sz w:val="22"/>
                <w:szCs w:val="22"/>
              </w:rPr>
            </w:pPr>
          </w:p>
          <w:p w14:paraId="665F1714" w14:textId="77777777" w:rsidR="00032DD9" w:rsidRPr="00CE4DDB" w:rsidRDefault="00032DD9" w:rsidP="00032DD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2"/>
                <w:szCs w:val="22"/>
              </w:rPr>
            </w:pPr>
            <w:r w:rsidRPr="00CE4DDB">
              <w:rPr>
                <w:rFonts w:asciiTheme="majorHAnsi" w:hAnsiTheme="majorHAnsi"/>
                <w:sz w:val="22"/>
                <w:szCs w:val="22"/>
              </w:rPr>
              <w:t>This exciting initiative started following research carried out by the headteacher.</w:t>
            </w:r>
          </w:p>
          <w:p w14:paraId="69053527" w14:textId="77777777" w:rsidR="00032DD9" w:rsidRPr="00CE4DDB" w:rsidRDefault="00032DD9" w:rsidP="00032DD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2"/>
                <w:szCs w:val="22"/>
              </w:rPr>
            </w:pPr>
            <w:r w:rsidRPr="00CE4DDB">
              <w:rPr>
                <w:rFonts w:asciiTheme="majorHAnsi" w:hAnsiTheme="majorHAnsi"/>
                <w:sz w:val="22"/>
                <w:szCs w:val="22"/>
              </w:rPr>
              <w:t>The initiative involves teachers closely monitoring the impact of teaching on specific learners and sharing their assessments with the class teacher.</w:t>
            </w:r>
          </w:p>
          <w:p w14:paraId="07D4FFAC" w14:textId="77777777" w:rsidR="00032DD9" w:rsidRPr="00CE4DDB" w:rsidRDefault="00032DD9" w:rsidP="00032DD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2"/>
                <w:szCs w:val="22"/>
              </w:rPr>
            </w:pPr>
            <w:r w:rsidRPr="00CE4DDB">
              <w:rPr>
                <w:rFonts w:asciiTheme="majorHAnsi" w:hAnsiTheme="majorHAnsi"/>
                <w:sz w:val="22"/>
                <w:szCs w:val="22"/>
              </w:rPr>
              <w:t>The assessments produced by teachers are of high quality and they report on positive features and add suggestions that are added to future planning for the identified pupils.</w:t>
            </w:r>
          </w:p>
          <w:p w14:paraId="11612F8C" w14:textId="77777777" w:rsidR="00032DD9" w:rsidRPr="00CE4DDB" w:rsidRDefault="00032DD9" w:rsidP="00032DD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2"/>
                <w:szCs w:val="22"/>
              </w:rPr>
            </w:pPr>
            <w:r w:rsidRPr="00CE4DDB">
              <w:rPr>
                <w:rFonts w:asciiTheme="majorHAnsi" w:hAnsiTheme="majorHAnsi"/>
                <w:sz w:val="22"/>
                <w:szCs w:val="22"/>
              </w:rPr>
              <w:t>The approach also requires teachers to collect the opinions of the pupils involved in the study.</w:t>
            </w:r>
          </w:p>
          <w:p w14:paraId="5869BAF7" w14:textId="77777777" w:rsidR="00032DD9" w:rsidRDefault="00032DD9" w:rsidP="00032DD9">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2"/>
                <w:szCs w:val="22"/>
              </w:rPr>
            </w:pPr>
            <w:r w:rsidRPr="00CE4DDB">
              <w:rPr>
                <w:rFonts w:asciiTheme="majorHAnsi" w:hAnsiTheme="majorHAnsi"/>
                <w:sz w:val="22"/>
                <w:szCs w:val="22"/>
              </w:rPr>
              <w:t>Teachers report that this approach has been more beneficial to their professional development than the previous lesson observation approach. This is mainly due to the approach making teachers think more deeply about how they are meeting the needs of individual pupils.</w:t>
            </w:r>
          </w:p>
          <w:p w14:paraId="4F8ED374" w14:textId="77777777" w:rsidR="0030193D" w:rsidRDefault="0030193D" w:rsidP="0030193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2"/>
                <w:szCs w:val="22"/>
              </w:rPr>
            </w:pPr>
          </w:p>
          <w:p w14:paraId="4A06BC05" w14:textId="7F67E37B" w:rsidR="0030193D" w:rsidRDefault="0030193D" w:rsidP="0030193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2"/>
                <w:szCs w:val="22"/>
              </w:rPr>
            </w:pPr>
            <w:r w:rsidRPr="0030193D">
              <w:rPr>
                <w:rFonts w:asciiTheme="majorHAnsi" w:hAnsiTheme="majorHAnsi"/>
                <w:b/>
                <w:sz w:val="22"/>
                <w:szCs w:val="22"/>
              </w:rPr>
              <w:t xml:space="preserve">ITS Programme </w:t>
            </w:r>
          </w:p>
          <w:p w14:paraId="2D19AD74" w14:textId="01416313" w:rsidR="0030193D" w:rsidRPr="0030193D" w:rsidRDefault="0030193D" w:rsidP="0030193D">
            <w:pPr>
              <w:rPr>
                <w:rFonts w:asciiTheme="majorHAnsi" w:hAnsiTheme="majorHAnsi"/>
                <w:sz w:val="22"/>
                <w:szCs w:val="22"/>
              </w:rPr>
            </w:pPr>
            <w:r w:rsidRPr="0030193D">
              <w:rPr>
                <w:rFonts w:asciiTheme="majorHAnsi" w:hAnsiTheme="majorHAnsi"/>
                <w:sz w:val="22"/>
                <w:szCs w:val="22"/>
              </w:rPr>
              <w:t xml:space="preserve">Following the Spring Term data drop we had 8 children </w:t>
            </w:r>
            <w:r w:rsidR="003F03B3">
              <w:rPr>
                <w:rFonts w:asciiTheme="majorHAnsi" w:hAnsiTheme="majorHAnsi"/>
                <w:sz w:val="22"/>
                <w:szCs w:val="22"/>
              </w:rPr>
              <w:t xml:space="preserve">(6 out </w:t>
            </w:r>
            <w:r w:rsidRPr="0030193D">
              <w:rPr>
                <w:rFonts w:asciiTheme="majorHAnsi" w:hAnsiTheme="majorHAnsi"/>
                <w:sz w:val="22"/>
                <w:szCs w:val="22"/>
              </w:rPr>
              <w:t>out of the 8 were PP) who were not making adequate progress and were also below ARE. We then created a Intensive Triangulated Support programme. This looked at which target statements the children needed to achieve and broke them down into smaller steps. Daily work was then given towards meeting these smaller steps, this was set by the teacher, completed by a TA and daily homework was sent home for the children to complete with the parent. To begin, these meetings were set up with all parents and they were met throughout the programme. Where this was most successful was when the parents took on board the programme and worked with it and the school. Most of the issues for these children were regarding writing. The impact was that the children did make accelerated progress throughout the summer term as can be seen by the results below.</w:t>
            </w:r>
          </w:p>
          <w:p w14:paraId="4D20088B" w14:textId="77777777" w:rsidR="0030193D" w:rsidRPr="0030193D" w:rsidRDefault="0030193D" w:rsidP="0030193D">
            <w:pPr>
              <w:rPr>
                <w:rFonts w:asciiTheme="majorHAnsi" w:hAnsiTheme="majorHAnsi"/>
                <w:sz w:val="22"/>
                <w:szCs w:val="22"/>
              </w:rPr>
            </w:pPr>
            <w:r w:rsidRPr="0030193D">
              <w:rPr>
                <w:rFonts w:asciiTheme="majorHAnsi" w:hAnsiTheme="majorHAnsi"/>
                <w:sz w:val="22"/>
                <w:szCs w:val="22"/>
              </w:rPr>
              <w:t>Impact of ITS – Progress using tracking points.</w:t>
            </w:r>
          </w:p>
          <w:p w14:paraId="60F48852" w14:textId="77777777" w:rsidR="0030193D" w:rsidRPr="0030193D" w:rsidRDefault="0030193D" w:rsidP="0030193D">
            <w:pPr>
              <w:rPr>
                <w:rFonts w:asciiTheme="majorHAnsi" w:hAnsiTheme="majorHAnsi"/>
                <w:sz w:val="22"/>
                <w:szCs w:val="22"/>
              </w:rPr>
            </w:pPr>
          </w:p>
          <w:tbl>
            <w:tblPr>
              <w:tblStyle w:val="TableGrid"/>
              <w:tblW w:w="0" w:type="auto"/>
              <w:tblLayout w:type="fixed"/>
              <w:tblLook w:val="04A0" w:firstRow="1" w:lastRow="0" w:firstColumn="1" w:lastColumn="0" w:noHBand="0" w:noVBand="1"/>
            </w:tblPr>
            <w:tblGrid>
              <w:gridCol w:w="879"/>
              <w:gridCol w:w="993"/>
              <w:gridCol w:w="992"/>
              <w:gridCol w:w="992"/>
            </w:tblGrid>
            <w:tr w:rsidR="0030193D" w:rsidRPr="0030193D" w14:paraId="5FF36B1E" w14:textId="77777777" w:rsidTr="00F32AED">
              <w:tc>
                <w:tcPr>
                  <w:tcW w:w="879" w:type="dxa"/>
                </w:tcPr>
                <w:p w14:paraId="201EAB1A" w14:textId="77777777" w:rsidR="0030193D" w:rsidRPr="0030193D" w:rsidRDefault="0030193D" w:rsidP="00F32AED">
                  <w:pPr>
                    <w:rPr>
                      <w:rFonts w:asciiTheme="majorHAnsi" w:hAnsiTheme="majorHAnsi"/>
                      <w:sz w:val="22"/>
                      <w:szCs w:val="22"/>
                    </w:rPr>
                  </w:pPr>
                </w:p>
              </w:tc>
              <w:tc>
                <w:tcPr>
                  <w:tcW w:w="993" w:type="dxa"/>
                </w:tcPr>
                <w:p w14:paraId="5396BAD8" w14:textId="77777777" w:rsidR="0030193D" w:rsidRPr="0030193D" w:rsidRDefault="0030193D" w:rsidP="00F32AED">
                  <w:pPr>
                    <w:rPr>
                      <w:rFonts w:asciiTheme="majorHAnsi" w:hAnsiTheme="majorHAnsi"/>
                      <w:sz w:val="22"/>
                      <w:szCs w:val="22"/>
                    </w:rPr>
                  </w:pPr>
                  <w:r w:rsidRPr="0030193D">
                    <w:rPr>
                      <w:rFonts w:asciiTheme="majorHAnsi" w:hAnsiTheme="majorHAnsi"/>
                      <w:sz w:val="22"/>
                      <w:szCs w:val="22"/>
                    </w:rPr>
                    <w:t>Reading</w:t>
                  </w:r>
                </w:p>
              </w:tc>
              <w:tc>
                <w:tcPr>
                  <w:tcW w:w="992" w:type="dxa"/>
                </w:tcPr>
                <w:p w14:paraId="588AC55D" w14:textId="77777777" w:rsidR="0030193D" w:rsidRPr="0030193D" w:rsidRDefault="0030193D" w:rsidP="00F32AED">
                  <w:pPr>
                    <w:rPr>
                      <w:rFonts w:asciiTheme="majorHAnsi" w:hAnsiTheme="majorHAnsi"/>
                      <w:sz w:val="22"/>
                      <w:szCs w:val="22"/>
                    </w:rPr>
                  </w:pPr>
                  <w:r w:rsidRPr="0030193D">
                    <w:rPr>
                      <w:rFonts w:asciiTheme="majorHAnsi" w:hAnsiTheme="majorHAnsi"/>
                      <w:sz w:val="22"/>
                      <w:szCs w:val="22"/>
                    </w:rPr>
                    <w:t>Writing</w:t>
                  </w:r>
                </w:p>
              </w:tc>
              <w:tc>
                <w:tcPr>
                  <w:tcW w:w="992" w:type="dxa"/>
                </w:tcPr>
                <w:p w14:paraId="5EC252E8" w14:textId="77777777" w:rsidR="0030193D" w:rsidRPr="0030193D" w:rsidRDefault="0030193D" w:rsidP="00F32AED">
                  <w:pPr>
                    <w:rPr>
                      <w:rFonts w:asciiTheme="majorHAnsi" w:hAnsiTheme="majorHAnsi"/>
                      <w:sz w:val="22"/>
                      <w:szCs w:val="22"/>
                    </w:rPr>
                  </w:pPr>
                  <w:r w:rsidRPr="0030193D">
                    <w:rPr>
                      <w:rFonts w:asciiTheme="majorHAnsi" w:hAnsiTheme="majorHAnsi"/>
                      <w:sz w:val="22"/>
                      <w:szCs w:val="22"/>
                    </w:rPr>
                    <w:t>Maths</w:t>
                  </w:r>
                </w:p>
              </w:tc>
            </w:tr>
            <w:tr w:rsidR="0030193D" w:rsidRPr="0030193D" w14:paraId="663691F6" w14:textId="77777777" w:rsidTr="00F32AED">
              <w:tc>
                <w:tcPr>
                  <w:tcW w:w="879" w:type="dxa"/>
                </w:tcPr>
                <w:p w14:paraId="186139C3" w14:textId="77777777" w:rsidR="0030193D" w:rsidRPr="0030193D" w:rsidRDefault="0030193D" w:rsidP="00F32AED">
                  <w:pPr>
                    <w:rPr>
                      <w:rFonts w:asciiTheme="majorHAnsi" w:hAnsiTheme="majorHAnsi"/>
                      <w:sz w:val="22"/>
                      <w:szCs w:val="22"/>
                    </w:rPr>
                  </w:pPr>
                  <w:r w:rsidRPr="0030193D">
                    <w:rPr>
                      <w:rFonts w:asciiTheme="majorHAnsi" w:hAnsiTheme="majorHAnsi"/>
                      <w:sz w:val="22"/>
                      <w:szCs w:val="22"/>
                    </w:rPr>
                    <w:t>ITS</w:t>
                  </w:r>
                </w:p>
              </w:tc>
              <w:tc>
                <w:tcPr>
                  <w:tcW w:w="993" w:type="dxa"/>
                </w:tcPr>
                <w:p w14:paraId="64F1BBD7" w14:textId="77777777" w:rsidR="0030193D" w:rsidRPr="0030193D" w:rsidRDefault="0030193D" w:rsidP="00F32AED">
                  <w:pPr>
                    <w:rPr>
                      <w:rFonts w:asciiTheme="majorHAnsi" w:hAnsiTheme="majorHAnsi"/>
                      <w:sz w:val="22"/>
                      <w:szCs w:val="22"/>
                    </w:rPr>
                  </w:pPr>
                  <w:r w:rsidRPr="0030193D">
                    <w:rPr>
                      <w:rFonts w:asciiTheme="majorHAnsi" w:hAnsiTheme="majorHAnsi"/>
                      <w:sz w:val="22"/>
                      <w:szCs w:val="22"/>
                    </w:rPr>
                    <w:t>2.4</w:t>
                  </w:r>
                </w:p>
              </w:tc>
              <w:tc>
                <w:tcPr>
                  <w:tcW w:w="992" w:type="dxa"/>
                </w:tcPr>
                <w:p w14:paraId="28C00451" w14:textId="77777777" w:rsidR="0030193D" w:rsidRPr="0030193D" w:rsidRDefault="0030193D" w:rsidP="00F32AED">
                  <w:pPr>
                    <w:rPr>
                      <w:rFonts w:asciiTheme="majorHAnsi" w:hAnsiTheme="majorHAnsi"/>
                      <w:sz w:val="22"/>
                      <w:szCs w:val="22"/>
                    </w:rPr>
                  </w:pPr>
                  <w:r w:rsidRPr="0030193D">
                    <w:rPr>
                      <w:rFonts w:asciiTheme="majorHAnsi" w:hAnsiTheme="majorHAnsi"/>
                      <w:sz w:val="22"/>
                      <w:szCs w:val="22"/>
                    </w:rPr>
                    <w:t>3.0</w:t>
                  </w:r>
                </w:p>
              </w:tc>
              <w:tc>
                <w:tcPr>
                  <w:tcW w:w="992" w:type="dxa"/>
                </w:tcPr>
                <w:p w14:paraId="69726FC4" w14:textId="77777777" w:rsidR="0030193D" w:rsidRPr="0030193D" w:rsidRDefault="0030193D" w:rsidP="00F32AED">
                  <w:pPr>
                    <w:rPr>
                      <w:rFonts w:asciiTheme="majorHAnsi" w:hAnsiTheme="majorHAnsi"/>
                      <w:sz w:val="22"/>
                      <w:szCs w:val="22"/>
                    </w:rPr>
                  </w:pPr>
                  <w:r w:rsidRPr="0030193D">
                    <w:rPr>
                      <w:rFonts w:asciiTheme="majorHAnsi" w:hAnsiTheme="majorHAnsi"/>
                      <w:sz w:val="22"/>
                      <w:szCs w:val="22"/>
                    </w:rPr>
                    <w:t>3.6</w:t>
                  </w:r>
                </w:p>
              </w:tc>
            </w:tr>
            <w:tr w:rsidR="0030193D" w:rsidRPr="0030193D" w14:paraId="5EBC54CC" w14:textId="77777777" w:rsidTr="00F32AED">
              <w:tc>
                <w:tcPr>
                  <w:tcW w:w="879" w:type="dxa"/>
                </w:tcPr>
                <w:p w14:paraId="568A6973" w14:textId="77777777" w:rsidR="0030193D" w:rsidRPr="0030193D" w:rsidRDefault="0030193D" w:rsidP="00F32AED">
                  <w:pPr>
                    <w:rPr>
                      <w:rFonts w:asciiTheme="majorHAnsi" w:hAnsiTheme="majorHAnsi"/>
                      <w:sz w:val="22"/>
                      <w:szCs w:val="22"/>
                    </w:rPr>
                  </w:pPr>
                  <w:r w:rsidRPr="0030193D">
                    <w:rPr>
                      <w:rFonts w:asciiTheme="majorHAnsi" w:hAnsiTheme="majorHAnsi"/>
                      <w:sz w:val="22"/>
                      <w:szCs w:val="22"/>
                    </w:rPr>
                    <w:t>Whole School</w:t>
                  </w:r>
                </w:p>
              </w:tc>
              <w:tc>
                <w:tcPr>
                  <w:tcW w:w="993" w:type="dxa"/>
                </w:tcPr>
                <w:p w14:paraId="16FC4DE0" w14:textId="77777777" w:rsidR="0030193D" w:rsidRPr="0030193D" w:rsidRDefault="0030193D" w:rsidP="00F32AED">
                  <w:pPr>
                    <w:rPr>
                      <w:rFonts w:asciiTheme="majorHAnsi" w:hAnsiTheme="majorHAnsi"/>
                      <w:sz w:val="22"/>
                      <w:szCs w:val="22"/>
                    </w:rPr>
                  </w:pPr>
                  <w:r w:rsidRPr="0030193D">
                    <w:rPr>
                      <w:rFonts w:asciiTheme="majorHAnsi" w:hAnsiTheme="majorHAnsi"/>
                      <w:sz w:val="22"/>
                      <w:szCs w:val="22"/>
                    </w:rPr>
                    <w:t>3.2</w:t>
                  </w:r>
                </w:p>
              </w:tc>
              <w:tc>
                <w:tcPr>
                  <w:tcW w:w="992" w:type="dxa"/>
                </w:tcPr>
                <w:p w14:paraId="68444FD5" w14:textId="77777777" w:rsidR="0030193D" w:rsidRPr="0030193D" w:rsidRDefault="0030193D" w:rsidP="00F32AED">
                  <w:pPr>
                    <w:rPr>
                      <w:rFonts w:asciiTheme="majorHAnsi" w:hAnsiTheme="majorHAnsi"/>
                      <w:sz w:val="22"/>
                      <w:szCs w:val="22"/>
                    </w:rPr>
                  </w:pPr>
                  <w:r w:rsidRPr="0030193D">
                    <w:rPr>
                      <w:rFonts w:asciiTheme="majorHAnsi" w:hAnsiTheme="majorHAnsi"/>
                      <w:sz w:val="22"/>
                      <w:szCs w:val="22"/>
                    </w:rPr>
                    <w:t>3.0</w:t>
                  </w:r>
                </w:p>
              </w:tc>
              <w:tc>
                <w:tcPr>
                  <w:tcW w:w="992" w:type="dxa"/>
                </w:tcPr>
                <w:p w14:paraId="1FB786D5" w14:textId="77777777" w:rsidR="0030193D" w:rsidRPr="0030193D" w:rsidRDefault="0030193D" w:rsidP="00F32AED">
                  <w:pPr>
                    <w:rPr>
                      <w:rFonts w:asciiTheme="majorHAnsi" w:hAnsiTheme="majorHAnsi"/>
                      <w:sz w:val="22"/>
                      <w:szCs w:val="22"/>
                    </w:rPr>
                  </w:pPr>
                  <w:r w:rsidRPr="0030193D">
                    <w:rPr>
                      <w:rFonts w:asciiTheme="majorHAnsi" w:hAnsiTheme="majorHAnsi"/>
                      <w:sz w:val="22"/>
                      <w:szCs w:val="22"/>
                    </w:rPr>
                    <w:t>3.2</w:t>
                  </w:r>
                </w:p>
              </w:tc>
            </w:tr>
          </w:tbl>
          <w:p w14:paraId="3552E707" w14:textId="77777777" w:rsidR="0030193D" w:rsidRPr="0030193D" w:rsidRDefault="0030193D" w:rsidP="0030193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2"/>
                <w:szCs w:val="22"/>
              </w:rPr>
            </w:pPr>
          </w:p>
          <w:p w14:paraId="000DF9AB" w14:textId="77777777" w:rsidR="00032DD9" w:rsidRPr="00CE4DDB" w:rsidRDefault="00032DD9" w:rsidP="00032DD9">
            <w:pPr>
              <w:rPr>
                <w:rFonts w:asciiTheme="majorHAnsi" w:hAnsiTheme="majorHAnsi"/>
                <w:color w:val="FF0000"/>
                <w:sz w:val="22"/>
                <w:szCs w:val="22"/>
              </w:rPr>
            </w:pPr>
          </w:p>
          <w:p w14:paraId="25CCA53B" w14:textId="77777777" w:rsidR="0041589C" w:rsidRPr="00CE4DDB" w:rsidRDefault="0041589C" w:rsidP="00A3178E">
            <w:pPr>
              <w:rPr>
                <w:rFonts w:asciiTheme="majorHAnsi" w:hAnsiTheme="majorHAnsi" w:cs="Tahoma"/>
                <w:b/>
                <w:sz w:val="22"/>
                <w:szCs w:val="22"/>
              </w:rPr>
            </w:pPr>
            <w:r w:rsidRPr="00CE4DDB">
              <w:rPr>
                <w:rFonts w:asciiTheme="majorHAnsi" w:hAnsiTheme="majorHAnsi" w:cs="Tahoma"/>
                <w:b/>
                <w:sz w:val="22"/>
                <w:szCs w:val="22"/>
              </w:rPr>
              <w:t>Pupil Premium 2017/18</w:t>
            </w:r>
          </w:p>
          <w:p w14:paraId="2AE9AFED" w14:textId="1E9EFCC8" w:rsidR="00F80218" w:rsidRPr="00CE4DDB" w:rsidRDefault="0041589C" w:rsidP="00A3178E">
            <w:pPr>
              <w:rPr>
                <w:rFonts w:asciiTheme="majorHAnsi" w:hAnsiTheme="majorHAnsi" w:cs="Tahoma"/>
                <w:sz w:val="22"/>
                <w:szCs w:val="22"/>
              </w:rPr>
            </w:pPr>
            <w:r w:rsidRPr="00CE4DDB">
              <w:rPr>
                <w:rFonts w:asciiTheme="majorHAnsi" w:hAnsiTheme="majorHAnsi" w:cs="Tahoma"/>
                <w:sz w:val="22"/>
                <w:szCs w:val="22"/>
              </w:rPr>
              <w:t xml:space="preserve">Details of the </w:t>
            </w:r>
            <w:r w:rsidR="00D30DCD" w:rsidRPr="00CE4DDB">
              <w:rPr>
                <w:rFonts w:asciiTheme="majorHAnsi" w:hAnsiTheme="majorHAnsi" w:cs="Tahoma"/>
                <w:sz w:val="22"/>
                <w:szCs w:val="22"/>
              </w:rPr>
              <w:t xml:space="preserve">evaluated </w:t>
            </w:r>
            <w:r w:rsidRPr="00CE4DDB">
              <w:rPr>
                <w:rFonts w:asciiTheme="majorHAnsi" w:hAnsiTheme="majorHAnsi" w:cs="Tahoma"/>
                <w:sz w:val="22"/>
                <w:szCs w:val="22"/>
              </w:rPr>
              <w:t xml:space="preserve">expenditure are posted on the website and as appendix </w:t>
            </w:r>
            <w:r w:rsidR="00D30DCD" w:rsidRPr="00CE4DDB">
              <w:rPr>
                <w:rFonts w:asciiTheme="majorHAnsi" w:hAnsiTheme="majorHAnsi" w:cs="Tahoma"/>
                <w:sz w:val="22"/>
                <w:szCs w:val="22"/>
              </w:rPr>
              <w:t>1</w:t>
            </w:r>
            <w:r w:rsidR="00F80218" w:rsidRPr="00CE4DDB">
              <w:rPr>
                <w:rFonts w:asciiTheme="majorHAnsi" w:hAnsiTheme="majorHAnsi" w:cs="Tahoma"/>
                <w:sz w:val="22"/>
                <w:szCs w:val="22"/>
              </w:rPr>
              <w:t xml:space="preserve"> to this report.</w:t>
            </w:r>
          </w:p>
          <w:p w14:paraId="660B5F6B" w14:textId="54DE7A8C" w:rsidR="00A3178E" w:rsidRPr="00CE4DDB" w:rsidRDefault="00F80218" w:rsidP="00D30DCD">
            <w:pPr>
              <w:rPr>
                <w:rFonts w:asciiTheme="majorHAnsi" w:hAnsiTheme="majorHAnsi" w:cs="Arial Unicode MS"/>
                <w:color w:val="000000"/>
                <w:sz w:val="22"/>
                <w:szCs w:val="22"/>
                <w:u w:color="17365D"/>
              </w:rPr>
            </w:pPr>
            <w:r w:rsidRPr="00CE4DDB">
              <w:rPr>
                <w:rFonts w:asciiTheme="majorHAnsi" w:hAnsiTheme="majorHAnsi" w:cs="Tahoma"/>
                <w:sz w:val="22"/>
                <w:szCs w:val="22"/>
              </w:rPr>
              <w:t>All teacher performance management and TA appraisal is linked to pupil premium children and their progress.</w:t>
            </w:r>
            <w:r w:rsidR="00D46DD4">
              <w:rPr>
                <w:rFonts w:asciiTheme="majorHAnsi" w:hAnsiTheme="majorHAnsi" w:cs="Tahoma"/>
                <w:sz w:val="22"/>
                <w:szCs w:val="22"/>
              </w:rPr>
              <w:t xml:space="preserve"> Appendix 2 covers the evaluated expenditure report to parents.</w:t>
            </w:r>
            <w:r w:rsidR="00D30DCD" w:rsidRPr="00CE4DDB">
              <w:rPr>
                <w:rFonts w:asciiTheme="majorHAnsi" w:hAnsiTheme="majorHAnsi" w:cs="Arial Unicode MS"/>
                <w:color w:val="000000"/>
                <w:sz w:val="22"/>
                <w:szCs w:val="22"/>
                <w:u w:color="17365D"/>
              </w:rPr>
              <w:t xml:space="preserve"> </w:t>
            </w:r>
          </w:p>
        </w:tc>
      </w:tr>
      <w:tr w:rsidR="009A5299" w:rsidRPr="00CE4DDB" w14:paraId="0C8FAEB4" w14:textId="77777777" w:rsidTr="001F52E4">
        <w:trPr>
          <w:trHeight w:val="666"/>
        </w:trPr>
        <w:tc>
          <w:tcPr>
            <w:tcW w:w="1003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480601" w14:textId="332FC813" w:rsidR="00A90028" w:rsidRPr="00CE4DDB" w:rsidRDefault="00F35F8D" w:rsidP="00A90028">
            <w:pPr>
              <w:rPr>
                <w:rFonts w:asciiTheme="majorHAnsi" w:hAnsiTheme="majorHAnsi" w:cs="Arial Unicode MS"/>
                <w:b/>
                <w:color w:val="000000"/>
                <w:sz w:val="22"/>
                <w:szCs w:val="22"/>
                <w:u w:val="single"/>
              </w:rPr>
            </w:pPr>
            <w:r w:rsidRPr="00CE4DDB">
              <w:rPr>
                <w:rFonts w:asciiTheme="majorHAnsi" w:hAnsiTheme="majorHAnsi" w:cs="Arial Unicode MS"/>
                <w:b/>
                <w:color w:val="000000"/>
                <w:sz w:val="22"/>
                <w:szCs w:val="22"/>
                <w:u w:val="single"/>
              </w:rPr>
              <w:lastRenderedPageBreak/>
              <w:t>Sum</w:t>
            </w:r>
            <w:r w:rsidR="00BE1817" w:rsidRPr="00CE4DDB">
              <w:rPr>
                <w:rFonts w:asciiTheme="majorHAnsi" w:hAnsiTheme="majorHAnsi" w:cs="Arial Unicode MS"/>
                <w:b/>
                <w:color w:val="000000"/>
                <w:sz w:val="22"/>
                <w:szCs w:val="22"/>
                <w:u w:val="single"/>
              </w:rPr>
              <w:t>mary to be entered on Governor</w:t>
            </w:r>
            <w:r w:rsidRPr="00CE4DDB">
              <w:rPr>
                <w:rFonts w:asciiTheme="majorHAnsi" w:hAnsiTheme="majorHAnsi" w:cs="Arial Unicode MS"/>
                <w:b/>
                <w:color w:val="000000"/>
                <w:sz w:val="22"/>
                <w:szCs w:val="22"/>
                <w:u w:val="single"/>
              </w:rPr>
              <w:t xml:space="preserve"> Monitoring Plan</w:t>
            </w:r>
            <w:r w:rsidR="009A5299" w:rsidRPr="00CE4DDB">
              <w:rPr>
                <w:rFonts w:asciiTheme="majorHAnsi" w:hAnsiTheme="majorHAnsi" w:cs="Arial Unicode MS"/>
                <w:b/>
                <w:color w:val="000000"/>
                <w:sz w:val="22"/>
                <w:szCs w:val="22"/>
                <w:u w:val="single"/>
              </w:rPr>
              <w:t>:</w:t>
            </w:r>
          </w:p>
          <w:p w14:paraId="341B0B5D" w14:textId="511E4159" w:rsidR="00AE0EA8" w:rsidRPr="00CE4DDB" w:rsidRDefault="008D362A" w:rsidP="008368AC">
            <w:pPr>
              <w:rPr>
                <w:rFonts w:asciiTheme="majorHAnsi" w:hAnsiTheme="majorHAnsi" w:cs="Arial Unicode MS"/>
                <w:sz w:val="22"/>
                <w:szCs w:val="22"/>
                <w:u w:color="17365D"/>
              </w:rPr>
            </w:pPr>
            <w:r>
              <w:rPr>
                <w:rFonts w:asciiTheme="majorHAnsi" w:hAnsiTheme="majorHAnsi" w:cs="Arial Unicode MS"/>
                <w:sz w:val="22"/>
                <w:szCs w:val="22"/>
                <w:u w:color="17365D"/>
              </w:rPr>
              <w:t>The money spent has a positive impact on progress of children in receipt of pupil premium, this is demonstrated by the data provided.</w:t>
            </w:r>
          </w:p>
        </w:tc>
      </w:tr>
      <w:tr w:rsidR="009A5299" w:rsidRPr="00CE4DDB" w14:paraId="5074C0A4" w14:textId="77777777" w:rsidTr="00EA7DE0">
        <w:trPr>
          <w:trHeight w:val="923"/>
        </w:trPr>
        <w:tc>
          <w:tcPr>
            <w:tcW w:w="1003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2DE08A" w14:textId="134BA32F" w:rsidR="009A5299" w:rsidRPr="00CE4DDB" w:rsidRDefault="001A144D">
            <w:pPr>
              <w:outlineLvl w:val="0"/>
              <w:rPr>
                <w:rFonts w:asciiTheme="majorHAnsi" w:hAnsiTheme="majorHAnsi" w:cs="Arial Unicode MS"/>
                <w:b/>
                <w:color w:val="000000"/>
                <w:sz w:val="22"/>
                <w:szCs w:val="22"/>
                <w:u w:val="single"/>
              </w:rPr>
            </w:pPr>
            <w:r w:rsidRPr="00CE4DDB">
              <w:rPr>
                <w:rFonts w:asciiTheme="majorHAnsi" w:hAnsiTheme="majorHAnsi" w:cs="Arial Unicode MS"/>
                <w:b/>
                <w:color w:val="000000"/>
                <w:sz w:val="22"/>
                <w:szCs w:val="22"/>
                <w:u w:val="single"/>
              </w:rPr>
              <w:t>Further Action</w:t>
            </w:r>
            <w:r w:rsidR="00BF47F0" w:rsidRPr="00CE4DDB">
              <w:rPr>
                <w:rFonts w:asciiTheme="majorHAnsi" w:hAnsiTheme="majorHAnsi" w:cs="Arial Unicode MS"/>
                <w:b/>
                <w:color w:val="000000"/>
                <w:sz w:val="22"/>
                <w:szCs w:val="22"/>
                <w:u w:val="single"/>
              </w:rPr>
              <w:t xml:space="preserve"> Required</w:t>
            </w:r>
            <w:r w:rsidR="009A5299" w:rsidRPr="00CE4DDB">
              <w:rPr>
                <w:rFonts w:asciiTheme="majorHAnsi" w:hAnsiTheme="majorHAnsi" w:cs="Arial Unicode MS"/>
                <w:b/>
                <w:color w:val="000000"/>
                <w:sz w:val="22"/>
                <w:szCs w:val="22"/>
                <w:u w:val="single"/>
              </w:rPr>
              <w:t>:</w:t>
            </w:r>
          </w:p>
          <w:p w14:paraId="1E0C1455" w14:textId="10BDE65A" w:rsidR="00DD4BD0" w:rsidRPr="00CE4DDB" w:rsidRDefault="008D362A" w:rsidP="00BF47F0">
            <w:pPr>
              <w:outlineLvl w:val="0"/>
              <w:rPr>
                <w:rFonts w:asciiTheme="majorHAnsi" w:hAnsiTheme="majorHAnsi" w:cs="Arial Unicode MS"/>
                <w:color w:val="000000"/>
                <w:sz w:val="22"/>
                <w:szCs w:val="22"/>
                <w:u w:color="17365D"/>
              </w:rPr>
            </w:pPr>
            <w:r>
              <w:rPr>
                <w:rFonts w:asciiTheme="majorHAnsi" w:hAnsiTheme="majorHAnsi" w:cs="Arial Unicode MS"/>
                <w:color w:val="000000"/>
                <w:sz w:val="22"/>
                <w:szCs w:val="22"/>
                <w:u w:color="17365D"/>
              </w:rPr>
              <w:t>Continue to develop FAST using Danny Biscombe</w:t>
            </w:r>
          </w:p>
        </w:tc>
      </w:tr>
      <w:tr w:rsidR="009A5299" w:rsidRPr="00CE4DDB" w14:paraId="1D403AA2" w14:textId="77777777" w:rsidTr="001F52E4">
        <w:trPr>
          <w:trHeight w:val="600"/>
        </w:trPr>
        <w:tc>
          <w:tcPr>
            <w:tcW w:w="1003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0F4386" w14:textId="77777777" w:rsidR="009A5299" w:rsidRPr="00CE4DDB" w:rsidRDefault="00EA7DE0">
            <w:pPr>
              <w:outlineLvl w:val="0"/>
              <w:rPr>
                <w:rFonts w:asciiTheme="majorHAnsi" w:hAnsiTheme="majorHAnsi" w:cs="Arial Unicode MS"/>
                <w:b/>
                <w:color w:val="000000"/>
                <w:sz w:val="22"/>
                <w:szCs w:val="22"/>
                <w:u w:val="single"/>
              </w:rPr>
            </w:pPr>
            <w:r w:rsidRPr="00CE4DDB">
              <w:rPr>
                <w:rFonts w:asciiTheme="majorHAnsi" w:hAnsiTheme="majorHAnsi" w:cs="Arial Unicode MS"/>
                <w:b/>
                <w:color w:val="000000"/>
                <w:sz w:val="22"/>
                <w:szCs w:val="22"/>
                <w:u w:val="single"/>
              </w:rPr>
              <w:t>Impact of Governance</w:t>
            </w:r>
            <w:r w:rsidR="009A5299" w:rsidRPr="00CE4DDB">
              <w:rPr>
                <w:rFonts w:asciiTheme="majorHAnsi" w:hAnsiTheme="majorHAnsi" w:cs="Arial Unicode MS"/>
                <w:b/>
                <w:color w:val="000000"/>
                <w:sz w:val="22"/>
                <w:szCs w:val="22"/>
                <w:u w:val="single"/>
              </w:rPr>
              <w:t>:</w:t>
            </w:r>
            <w:bookmarkStart w:id="0" w:name="_GoBack"/>
            <w:bookmarkEnd w:id="0"/>
          </w:p>
          <w:p w14:paraId="269E2D65" w14:textId="2F1E0E1F" w:rsidR="009A5299" w:rsidRPr="00CE4DDB" w:rsidRDefault="008D362A" w:rsidP="000B4A35">
            <w:pPr>
              <w:outlineLvl w:val="0"/>
              <w:rPr>
                <w:rFonts w:asciiTheme="majorHAnsi" w:hAnsiTheme="majorHAnsi"/>
                <w:sz w:val="22"/>
                <w:szCs w:val="22"/>
              </w:rPr>
            </w:pPr>
            <w:r>
              <w:rPr>
                <w:rFonts w:asciiTheme="majorHAnsi" w:hAnsiTheme="majorHAnsi"/>
                <w:sz w:val="22"/>
                <w:szCs w:val="22"/>
              </w:rPr>
              <w:t xml:space="preserve">Challenging data and progress and impact of interventions (FAST, ITS and Lesson </w:t>
            </w:r>
            <w:r w:rsidR="00D763A3">
              <w:rPr>
                <w:rFonts w:asciiTheme="majorHAnsi" w:hAnsiTheme="majorHAnsi"/>
                <w:sz w:val="22"/>
                <w:szCs w:val="22"/>
              </w:rPr>
              <w:t>Study).</w:t>
            </w:r>
          </w:p>
        </w:tc>
      </w:tr>
      <w:tr w:rsidR="00EA7DE0" w:rsidRPr="00CE4DDB" w14:paraId="6A54AE76" w14:textId="77777777" w:rsidTr="00EA7DE0">
        <w:trPr>
          <w:trHeight w:val="565"/>
        </w:trPr>
        <w:tc>
          <w:tcPr>
            <w:tcW w:w="1003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162282" w14:textId="77777777" w:rsidR="00EA7DE0" w:rsidRPr="00CE4DDB" w:rsidRDefault="00EA7DE0" w:rsidP="000B4A35">
            <w:pPr>
              <w:rPr>
                <w:rFonts w:asciiTheme="majorHAnsi" w:hAnsiTheme="majorHAnsi" w:cs="Arial Unicode MS"/>
                <w:color w:val="000000"/>
                <w:sz w:val="22"/>
                <w:szCs w:val="22"/>
                <w:u w:color="17365D"/>
              </w:rPr>
            </w:pPr>
            <w:r w:rsidRPr="00CE4DDB">
              <w:rPr>
                <w:rFonts w:asciiTheme="majorHAnsi" w:hAnsiTheme="majorHAnsi" w:cs="Arial Unicode MS"/>
                <w:b/>
                <w:color w:val="000000"/>
                <w:sz w:val="22"/>
                <w:szCs w:val="22"/>
                <w:u w:val="single"/>
              </w:rPr>
              <w:t>Date and time of next visit</w:t>
            </w:r>
            <w:r w:rsidRPr="00CE4DDB">
              <w:rPr>
                <w:rFonts w:asciiTheme="majorHAnsi" w:hAnsiTheme="majorHAnsi" w:cs="Arial Unicode MS"/>
                <w:color w:val="000000"/>
                <w:sz w:val="22"/>
                <w:szCs w:val="22"/>
                <w:u w:color="17365D"/>
              </w:rPr>
              <w:t xml:space="preserve">: </w:t>
            </w:r>
          </w:p>
          <w:p w14:paraId="20369DE9" w14:textId="2F10933B" w:rsidR="001F52E4" w:rsidRPr="00CE4DDB" w:rsidRDefault="00D763A3" w:rsidP="000B4A35">
            <w:pPr>
              <w:rPr>
                <w:rFonts w:asciiTheme="majorHAnsi" w:hAnsiTheme="majorHAnsi"/>
                <w:sz w:val="22"/>
                <w:szCs w:val="22"/>
              </w:rPr>
            </w:pPr>
            <w:r>
              <w:rPr>
                <w:rFonts w:asciiTheme="majorHAnsi" w:hAnsiTheme="majorHAnsi"/>
                <w:sz w:val="22"/>
                <w:szCs w:val="22"/>
              </w:rPr>
              <w:t>January 2019</w:t>
            </w:r>
          </w:p>
        </w:tc>
      </w:tr>
      <w:tr w:rsidR="00EA7DE0" w:rsidRPr="00CE4DDB" w14:paraId="63A0AA2B" w14:textId="77777777" w:rsidTr="001F52E4">
        <w:trPr>
          <w:trHeight w:val="619"/>
        </w:trPr>
        <w:tc>
          <w:tcPr>
            <w:tcW w:w="522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B5D542" w14:textId="77777777" w:rsidR="00EA7DE0" w:rsidRPr="00CE4DDB" w:rsidRDefault="00EA7DE0">
            <w:pPr>
              <w:outlineLvl w:val="0"/>
              <w:rPr>
                <w:rFonts w:asciiTheme="majorHAnsi" w:hAnsiTheme="majorHAnsi"/>
                <w:b/>
                <w:sz w:val="22"/>
                <w:szCs w:val="22"/>
                <w:u w:val="single"/>
              </w:rPr>
            </w:pPr>
            <w:r w:rsidRPr="00CE4DDB">
              <w:rPr>
                <w:rFonts w:asciiTheme="majorHAnsi" w:hAnsiTheme="majorHAnsi"/>
                <w:b/>
                <w:sz w:val="22"/>
                <w:szCs w:val="22"/>
                <w:u w:val="single"/>
              </w:rPr>
              <w:t xml:space="preserve">Governor signature: </w:t>
            </w:r>
          </w:p>
          <w:p w14:paraId="53C3307F" w14:textId="77777777" w:rsidR="00EA7DE0" w:rsidRPr="00CE4DDB" w:rsidRDefault="00EA7DE0" w:rsidP="00BE1817">
            <w:pPr>
              <w:outlineLvl w:val="0"/>
              <w:rPr>
                <w:rFonts w:asciiTheme="majorHAnsi" w:hAnsiTheme="majorHAnsi"/>
                <w:sz w:val="22"/>
                <w:szCs w:val="22"/>
              </w:rPr>
            </w:pPr>
            <w:r w:rsidRPr="00CE4DDB">
              <w:rPr>
                <w:rFonts w:asciiTheme="majorHAnsi" w:hAnsiTheme="majorHAnsi"/>
                <w:b/>
                <w:sz w:val="22"/>
                <w:szCs w:val="22"/>
                <w:u w:val="single"/>
              </w:rPr>
              <w:t>Date:</w:t>
            </w:r>
            <w:r w:rsidRPr="00CE4DDB">
              <w:rPr>
                <w:rFonts w:asciiTheme="majorHAnsi" w:hAnsiTheme="majorHAnsi"/>
                <w:sz w:val="22"/>
                <w:szCs w:val="22"/>
              </w:rPr>
              <w:t xml:space="preserve"> </w:t>
            </w:r>
          </w:p>
        </w:tc>
        <w:tc>
          <w:tcPr>
            <w:tcW w:w="4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286B15" w14:textId="77777777" w:rsidR="00EA7DE0" w:rsidRPr="00CE4DDB" w:rsidRDefault="00EA7DE0" w:rsidP="000B4A35">
            <w:pPr>
              <w:outlineLvl w:val="0"/>
              <w:rPr>
                <w:rFonts w:asciiTheme="majorHAnsi" w:hAnsiTheme="majorHAnsi"/>
                <w:b/>
                <w:sz w:val="22"/>
                <w:szCs w:val="22"/>
                <w:u w:val="single"/>
              </w:rPr>
            </w:pPr>
            <w:r w:rsidRPr="00CE4DDB">
              <w:rPr>
                <w:rFonts w:asciiTheme="majorHAnsi" w:hAnsiTheme="majorHAnsi"/>
                <w:b/>
                <w:sz w:val="22"/>
                <w:szCs w:val="22"/>
                <w:u w:val="single"/>
              </w:rPr>
              <w:t xml:space="preserve">Staff signature: </w:t>
            </w:r>
          </w:p>
        </w:tc>
      </w:tr>
    </w:tbl>
    <w:p w14:paraId="25AD0D8A" w14:textId="77777777" w:rsidR="00DB6AEA" w:rsidRPr="00CE4DDB" w:rsidRDefault="00DB6AEA">
      <w:pPr>
        <w:pStyle w:val="Body"/>
        <w:rPr>
          <w:rFonts w:asciiTheme="majorHAnsi" w:hAnsiTheme="majorHAnsi"/>
        </w:rPr>
      </w:pPr>
    </w:p>
    <w:p w14:paraId="2B972CFA" w14:textId="62B1DE0A" w:rsidR="00F916AD" w:rsidRDefault="00DD0115">
      <w:pPr>
        <w:pStyle w:val="Body"/>
        <w:rPr>
          <w:rFonts w:asciiTheme="majorHAnsi" w:hAnsiTheme="majorHAnsi"/>
        </w:rPr>
      </w:pPr>
      <w:r>
        <w:rPr>
          <w:rFonts w:asciiTheme="majorHAnsi" w:hAnsiTheme="majorHAnsi"/>
        </w:rPr>
        <w:t>Appendix 1</w:t>
      </w:r>
    </w:p>
    <w:p w14:paraId="2144AD1C" w14:textId="77777777" w:rsidR="00DD0115" w:rsidRDefault="00DD0115">
      <w:pPr>
        <w:pStyle w:val="Body"/>
        <w:rPr>
          <w:rFonts w:asciiTheme="majorHAnsi" w:hAnsiTheme="majorHAnsi"/>
        </w:rPr>
      </w:pPr>
    </w:p>
    <w:p w14:paraId="61A53C66" w14:textId="77777777" w:rsidR="00F916AD" w:rsidRDefault="00F916AD">
      <w:pPr>
        <w:pStyle w:val="Body"/>
        <w:rPr>
          <w:rFonts w:asciiTheme="majorHAnsi" w:hAnsiTheme="majorHAnsi"/>
        </w:rPr>
      </w:pPr>
    </w:p>
    <w:p w14:paraId="2E26B730" w14:textId="286C298B" w:rsidR="00F916AD" w:rsidRDefault="00F916AD" w:rsidP="00F916AD">
      <w:pPr>
        <w:widowControl w:val="0"/>
        <w:autoSpaceDE w:val="0"/>
        <w:autoSpaceDN w:val="0"/>
        <w:adjustRightInd w:val="0"/>
        <w:rPr>
          <w:rFonts w:ascii="Arial" w:hAnsi="Arial" w:cs="Arial"/>
          <w:sz w:val="16"/>
          <w:szCs w:val="16"/>
        </w:rPr>
      </w:pPr>
      <w:r>
        <w:rPr>
          <w:rFonts w:ascii="Arial" w:hAnsi="Arial" w:cs="Arial"/>
          <w:sz w:val="16"/>
          <w:szCs w:val="16"/>
        </w:rPr>
        <w:br/>
      </w:r>
    </w:p>
    <w:p w14:paraId="5E0B9D78" w14:textId="073215C6" w:rsidR="00DB6AEA" w:rsidRDefault="00DB6AEA"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778AE5C9"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269E4090"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201FA78F"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796BEB38"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3C2BAE1E"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72C38897"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525C04F0"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2F363D3C"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4ED7FCAA"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4F04E5BE"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09EE77A7"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1C70FC0A"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3581D237"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506A65DD"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1CD2BFFB"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5C1BBADA"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2EDC1FA7"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4DB71712"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03FCD95F"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162BBE19"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27287B7B"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5715F294"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0007E9E4"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4AA4864D"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24C113D7"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1E22D462"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393A6CB3"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1168D23E"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7D564560"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71B05E32"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161A9AC7"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15B08C74"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3108EE8C"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3EB4315F"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21D6F26A"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4E1E8B5F"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04D5A491"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1316F51E"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72C63A57"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39B90F85"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0B953B29" w14:textId="77777777" w:rsidR="00EB6222"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p w14:paraId="770B3F33" w14:textId="77777777" w:rsidR="00EB6222" w:rsidRPr="00FE20D7" w:rsidRDefault="00EB6222" w:rsidP="00FE20D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Calibri" w:hAnsiTheme="majorHAnsi" w:cs="Calibri"/>
          <w:color w:val="000000"/>
          <w:sz w:val="22"/>
          <w:szCs w:val="22"/>
          <w:u w:color="17365D"/>
          <w:lang w:val="en-GB" w:eastAsia="en-GB"/>
        </w:rPr>
      </w:pPr>
    </w:p>
    <w:sectPr w:rsidR="00EB6222" w:rsidRPr="00FE20D7" w:rsidSect="00EB6222">
      <w:headerReference w:type="default" r:id="rId9"/>
      <w:footerReference w:type="even" r:id="rId10"/>
      <w:footerReference w:type="default" r:id="rId11"/>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A463C" w14:textId="77777777" w:rsidR="00DC5D5B" w:rsidRDefault="00DC5D5B" w:rsidP="00DB6AEA">
      <w:r>
        <w:separator/>
      </w:r>
    </w:p>
  </w:endnote>
  <w:endnote w:type="continuationSeparator" w:id="0">
    <w:p w14:paraId="2FFF11A4" w14:textId="77777777" w:rsidR="00DC5D5B" w:rsidRDefault="00DC5D5B" w:rsidP="00DB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C2BFA" w14:textId="77777777" w:rsidR="00BE1817" w:rsidRDefault="00BE1817" w:rsidP="00CF3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FEA91" w14:textId="77777777" w:rsidR="00BE1817" w:rsidRDefault="00BE1817" w:rsidP="00BE18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A5D00" w14:textId="77777777" w:rsidR="00BE1817" w:rsidRDefault="00BE1817" w:rsidP="00CF3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3A3">
      <w:rPr>
        <w:rStyle w:val="PageNumber"/>
        <w:noProof/>
      </w:rPr>
      <w:t>3</w:t>
    </w:r>
    <w:r>
      <w:rPr>
        <w:rStyle w:val="PageNumber"/>
      </w:rPr>
      <w:fldChar w:fldCharType="end"/>
    </w:r>
  </w:p>
  <w:p w14:paraId="506EA430" w14:textId="08D37996" w:rsidR="001A144D" w:rsidRDefault="001A144D" w:rsidP="00FE20D7">
    <w:pPr>
      <w:pStyle w:val="HeaderFooter"/>
      <w:tabs>
        <w:tab w:val="clear" w:pos="936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B3C2B" w14:textId="77777777" w:rsidR="00DC5D5B" w:rsidRDefault="00DC5D5B" w:rsidP="00DB6AEA">
      <w:r>
        <w:separator/>
      </w:r>
    </w:p>
  </w:footnote>
  <w:footnote w:type="continuationSeparator" w:id="0">
    <w:p w14:paraId="2C94D987" w14:textId="77777777" w:rsidR="00DC5D5B" w:rsidRDefault="00DC5D5B" w:rsidP="00DB6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2CE45" w14:textId="77777777" w:rsidR="001A144D" w:rsidRDefault="00084A93">
    <w:pPr>
      <w:tabs>
        <w:tab w:val="center" w:pos="4513"/>
        <w:tab w:val="right" w:pos="9000"/>
      </w:tabs>
      <w:jc w:val="center"/>
      <w:outlineLvl w:val="0"/>
      <w:rPr>
        <w:rFonts w:ascii="Calibri" w:hAnsi="Calibri"/>
      </w:rPr>
    </w:pPr>
    <w:r>
      <w:rPr>
        <w:rFonts w:ascii="Calibri" w:hAnsi="Calibri"/>
      </w:rPr>
      <w:t>Fourlanesend Community</w:t>
    </w:r>
    <w:r w:rsidR="001A144D">
      <w:rPr>
        <w:rFonts w:ascii="Calibri" w:hAnsi="Calibri"/>
      </w:rPr>
      <w:t xml:space="preserve"> Primary School – Governor monitoring</w:t>
    </w:r>
    <w:r w:rsidR="008E033D">
      <w:rPr>
        <w:rFonts w:ascii="Calibri" w:hAnsi="Calibri"/>
      </w:rPr>
      <w:t xml:space="preserve"> visit</w:t>
    </w:r>
    <w:r w:rsidR="001A144D">
      <w:rPr>
        <w:rFonts w:ascii="Calibri" w:hAnsi="Calibri"/>
      </w:rPr>
      <w:t xml:space="preserve"> report form</w:t>
    </w:r>
  </w:p>
  <w:p w14:paraId="1B900855" w14:textId="77777777" w:rsidR="008E033D" w:rsidRDefault="008E033D">
    <w:pPr>
      <w:tabs>
        <w:tab w:val="center" w:pos="4513"/>
        <w:tab w:val="right" w:pos="9000"/>
      </w:tabs>
      <w:jc w:val="center"/>
      <w:outlineLvl w:val="0"/>
      <w:rPr>
        <w:rFonts w:ascii="Calibri" w:hAnsi="Calibri"/>
      </w:rPr>
    </w:pPr>
  </w:p>
  <w:p w14:paraId="7F9C617E" w14:textId="77777777" w:rsidR="008E033D" w:rsidRDefault="008E033D">
    <w:pPr>
      <w:tabs>
        <w:tab w:val="center" w:pos="4513"/>
        <w:tab w:val="right" w:pos="9000"/>
      </w:tabs>
      <w:jc w:val="center"/>
      <w:outlineLvl w:val="0"/>
      <w:rPr>
        <w:rFonts w:ascii="Calibri" w:hAnsi="Calibri"/>
      </w:rPr>
    </w:pPr>
  </w:p>
  <w:p w14:paraId="2D551CF4" w14:textId="77777777" w:rsidR="008E033D" w:rsidRDefault="008E033D">
    <w:pPr>
      <w:tabs>
        <w:tab w:val="center" w:pos="4513"/>
        <w:tab w:val="right" w:pos="9000"/>
      </w:tabs>
      <w:jc w:val="center"/>
      <w:outlineLvl w:val="0"/>
      <w:rPr>
        <w:rFonts w:ascii="Calibri" w:hAnsi="Calibri"/>
      </w:rPr>
    </w:pPr>
  </w:p>
  <w:p w14:paraId="354491FC" w14:textId="77777777" w:rsidR="008E033D" w:rsidRDefault="008E033D">
    <w:pPr>
      <w:tabs>
        <w:tab w:val="center" w:pos="4513"/>
        <w:tab w:val="right" w:pos="9000"/>
      </w:tabs>
      <w:jc w:val="center"/>
      <w:outlineLvl w:val="0"/>
      <w:rPr>
        <w:rFonts w:ascii="Calibri" w:hAnsi="Calibri"/>
      </w:rPr>
    </w:pPr>
    <w:r>
      <w:rPr>
        <w:rFonts w:ascii="Calibri" w:hAnsi="Calibri"/>
        <w:noProof/>
        <w:bdr w:val="none" w:sz="0" w:space="0" w:color="auto"/>
      </w:rPr>
      <w:drawing>
        <wp:anchor distT="0" distB="0" distL="114300" distR="114300" simplePos="0" relativeHeight="251658240" behindDoc="0" locked="0" layoutInCell="1" allowOverlap="1" wp14:anchorId="5E210573" wp14:editId="33DAE5DE">
          <wp:simplePos x="0" y="0"/>
          <wp:positionH relativeFrom="column">
            <wp:posOffset>2303145</wp:posOffset>
          </wp:positionH>
          <wp:positionV relativeFrom="paragraph">
            <wp:posOffset>-504190</wp:posOffset>
          </wp:positionV>
          <wp:extent cx="1292860" cy="1319530"/>
          <wp:effectExtent l="0" t="0" r="2540" b="1270"/>
          <wp:wrapThrough wrapText="bothSides">
            <wp:wrapPolygon edited="0">
              <wp:start x="0" y="0"/>
              <wp:lineTo x="0" y="21205"/>
              <wp:lineTo x="21218" y="21205"/>
              <wp:lineTo x="21218" y="0"/>
              <wp:lineTo x="0" y="0"/>
            </wp:wrapPolygon>
          </wp:wrapThrough>
          <wp:docPr id="4" name="Picture 4" descr="new school logo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2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1461E" w14:textId="77777777" w:rsidR="008E033D" w:rsidRPr="0099520F" w:rsidRDefault="008E033D">
    <w:pPr>
      <w:tabs>
        <w:tab w:val="center" w:pos="4513"/>
        <w:tab w:val="right" w:pos="9000"/>
      </w:tabs>
      <w:jc w:val="center"/>
      <w:outlineLvl w:val="0"/>
      <w:rPr>
        <w:rFonts w:ascii="Calibri" w:hAnsi="Calibri"/>
      </w:rPr>
    </w:pPr>
  </w:p>
  <w:p w14:paraId="200BB103" w14:textId="77777777" w:rsidR="001A144D" w:rsidRPr="0099520F" w:rsidRDefault="001A144D">
    <w:pPr>
      <w:tabs>
        <w:tab w:val="center" w:pos="4513"/>
        <w:tab w:val="right" w:pos="9000"/>
      </w:tabs>
      <w:jc w:val="center"/>
      <w:outlineLvl w:val="0"/>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023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E3490"/>
    <w:multiLevelType w:val="hybridMultilevel"/>
    <w:tmpl w:val="6564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00192"/>
    <w:multiLevelType w:val="hybridMultilevel"/>
    <w:tmpl w:val="CED4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995025"/>
    <w:multiLevelType w:val="hybridMultilevel"/>
    <w:tmpl w:val="D1681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4203C0"/>
    <w:multiLevelType w:val="hybridMultilevel"/>
    <w:tmpl w:val="0B9A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A7A2D"/>
    <w:multiLevelType w:val="hybridMultilevel"/>
    <w:tmpl w:val="BC4C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05A96"/>
    <w:multiLevelType w:val="hybridMultilevel"/>
    <w:tmpl w:val="E374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114EC3"/>
    <w:multiLevelType w:val="hybridMultilevel"/>
    <w:tmpl w:val="B1EC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25148C"/>
    <w:multiLevelType w:val="hybridMultilevel"/>
    <w:tmpl w:val="EE0E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885904"/>
    <w:multiLevelType w:val="hybridMultilevel"/>
    <w:tmpl w:val="32045334"/>
    <w:lvl w:ilvl="0" w:tplc="4670B674">
      <w:start w:val="1"/>
      <w:numFmt w:val="bullet"/>
      <w:pStyle w:val="Tabletext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1">
    <w:nsid w:val="6FEA232E"/>
    <w:multiLevelType w:val="hybridMultilevel"/>
    <w:tmpl w:val="9DDA1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3B2F9F"/>
    <w:multiLevelType w:val="hybridMultilevel"/>
    <w:tmpl w:val="57E69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5"/>
  </w:num>
  <w:num w:numId="6">
    <w:abstractNumId w:val="12"/>
  </w:num>
  <w:num w:numId="7">
    <w:abstractNumId w:val="6"/>
  </w:num>
  <w:num w:numId="8">
    <w:abstractNumId w:val="4"/>
  </w:num>
  <w:num w:numId="9">
    <w:abstractNumId w:val="3"/>
  </w:num>
  <w:num w:numId="10">
    <w:abstractNumId w:val="10"/>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EA"/>
    <w:rsid w:val="00001778"/>
    <w:rsid w:val="00021DAC"/>
    <w:rsid w:val="00032DD9"/>
    <w:rsid w:val="00077ACF"/>
    <w:rsid w:val="00083797"/>
    <w:rsid w:val="00084A93"/>
    <w:rsid w:val="00090DF7"/>
    <w:rsid w:val="000953A6"/>
    <w:rsid w:val="000977AA"/>
    <w:rsid w:val="000A28BC"/>
    <w:rsid w:val="000B4A35"/>
    <w:rsid w:val="00106B04"/>
    <w:rsid w:val="00112A19"/>
    <w:rsid w:val="0012575A"/>
    <w:rsid w:val="00175895"/>
    <w:rsid w:val="0018212C"/>
    <w:rsid w:val="001858A5"/>
    <w:rsid w:val="001A144D"/>
    <w:rsid w:val="001F52E4"/>
    <w:rsid w:val="00266D34"/>
    <w:rsid w:val="00282634"/>
    <w:rsid w:val="002A3CFD"/>
    <w:rsid w:val="002D1D0F"/>
    <w:rsid w:val="0030193D"/>
    <w:rsid w:val="00325CE3"/>
    <w:rsid w:val="00327B81"/>
    <w:rsid w:val="003823FD"/>
    <w:rsid w:val="00383BED"/>
    <w:rsid w:val="00393B55"/>
    <w:rsid w:val="003A7470"/>
    <w:rsid w:val="003B1A7A"/>
    <w:rsid w:val="003B59E2"/>
    <w:rsid w:val="003D1A3B"/>
    <w:rsid w:val="003D3996"/>
    <w:rsid w:val="003F03B3"/>
    <w:rsid w:val="003F65A2"/>
    <w:rsid w:val="0041288D"/>
    <w:rsid w:val="0041589C"/>
    <w:rsid w:val="00424807"/>
    <w:rsid w:val="004362C5"/>
    <w:rsid w:val="004A0E2C"/>
    <w:rsid w:val="004B09FC"/>
    <w:rsid w:val="004B0FE7"/>
    <w:rsid w:val="004C1AA3"/>
    <w:rsid w:val="004D54EA"/>
    <w:rsid w:val="00567842"/>
    <w:rsid w:val="005D70A4"/>
    <w:rsid w:val="0062556B"/>
    <w:rsid w:val="006A120A"/>
    <w:rsid w:val="006A250E"/>
    <w:rsid w:val="006B474D"/>
    <w:rsid w:val="006C53E1"/>
    <w:rsid w:val="006C7529"/>
    <w:rsid w:val="007574B6"/>
    <w:rsid w:val="0076055A"/>
    <w:rsid w:val="00761BAF"/>
    <w:rsid w:val="007C6359"/>
    <w:rsid w:val="007C76FE"/>
    <w:rsid w:val="007D182E"/>
    <w:rsid w:val="008126FD"/>
    <w:rsid w:val="008130E1"/>
    <w:rsid w:val="00813A18"/>
    <w:rsid w:val="0081467A"/>
    <w:rsid w:val="00816C48"/>
    <w:rsid w:val="008368AC"/>
    <w:rsid w:val="00846F21"/>
    <w:rsid w:val="008726A2"/>
    <w:rsid w:val="008C515D"/>
    <w:rsid w:val="008C5FCC"/>
    <w:rsid w:val="008D362A"/>
    <w:rsid w:val="008D5EF8"/>
    <w:rsid w:val="008E033D"/>
    <w:rsid w:val="00921986"/>
    <w:rsid w:val="00922F8C"/>
    <w:rsid w:val="00960EC2"/>
    <w:rsid w:val="00982EB7"/>
    <w:rsid w:val="0099520F"/>
    <w:rsid w:val="009A5299"/>
    <w:rsid w:val="009F71D0"/>
    <w:rsid w:val="00A1625A"/>
    <w:rsid w:val="00A26D4A"/>
    <w:rsid w:val="00A3178E"/>
    <w:rsid w:val="00A378A6"/>
    <w:rsid w:val="00A6602A"/>
    <w:rsid w:val="00A90028"/>
    <w:rsid w:val="00AA476E"/>
    <w:rsid w:val="00AA5089"/>
    <w:rsid w:val="00AE0EA8"/>
    <w:rsid w:val="00B15DDD"/>
    <w:rsid w:val="00B524FD"/>
    <w:rsid w:val="00B8378F"/>
    <w:rsid w:val="00B9062A"/>
    <w:rsid w:val="00BA0C76"/>
    <w:rsid w:val="00BA65BF"/>
    <w:rsid w:val="00BE1817"/>
    <w:rsid w:val="00BE42C2"/>
    <w:rsid w:val="00BF3C6C"/>
    <w:rsid w:val="00BF47F0"/>
    <w:rsid w:val="00CD402A"/>
    <w:rsid w:val="00CE4DDB"/>
    <w:rsid w:val="00D30DCD"/>
    <w:rsid w:val="00D431EC"/>
    <w:rsid w:val="00D46DD4"/>
    <w:rsid w:val="00D4784A"/>
    <w:rsid w:val="00D52FEF"/>
    <w:rsid w:val="00D763A3"/>
    <w:rsid w:val="00DA3848"/>
    <w:rsid w:val="00DA4303"/>
    <w:rsid w:val="00DB4224"/>
    <w:rsid w:val="00DB676E"/>
    <w:rsid w:val="00DB6AEA"/>
    <w:rsid w:val="00DC5D5B"/>
    <w:rsid w:val="00DC6975"/>
    <w:rsid w:val="00DD0115"/>
    <w:rsid w:val="00DD4BD0"/>
    <w:rsid w:val="00E23624"/>
    <w:rsid w:val="00E334CA"/>
    <w:rsid w:val="00E84184"/>
    <w:rsid w:val="00EA7DE0"/>
    <w:rsid w:val="00EB6222"/>
    <w:rsid w:val="00EB7AFC"/>
    <w:rsid w:val="00ED311E"/>
    <w:rsid w:val="00ED7C53"/>
    <w:rsid w:val="00EE5292"/>
    <w:rsid w:val="00EF00F2"/>
    <w:rsid w:val="00F11411"/>
    <w:rsid w:val="00F330D1"/>
    <w:rsid w:val="00F35F8D"/>
    <w:rsid w:val="00F43F2F"/>
    <w:rsid w:val="00F5124B"/>
    <w:rsid w:val="00F57E95"/>
    <w:rsid w:val="00F6217B"/>
    <w:rsid w:val="00F80218"/>
    <w:rsid w:val="00F916AD"/>
    <w:rsid w:val="00FA4A67"/>
    <w:rsid w:val="00FC31BE"/>
    <w:rsid w:val="00FE20D7"/>
    <w:rsid w:val="00FF59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182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6AEA"/>
    <w:pPr>
      <w:pBdr>
        <w:top w:val="nil"/>
        <w:left w:val="nil"/>
        <w:bottom w:val="nil"/>
        <w:right w:val="nil"/>
        <w:between w:val="nil"/>
        <w:bar w:val="nil"/>
      </w:pBdr>
    </w:pPr>
    <w:rPr>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6AEA"/>
    <w:rPr>
      <w:u w:val="single"/>
    </w:rPr>
  </w:style>
  <w:style w:type="paragraph" w:customStyle="1" w:styleId="HeaderFooter">
    <w:name w:val="Header &amp; Footer"/>
    <w:rsid w:val="00DB6AEA"/>
    <w:pPr>
      <w:pBdr>
        <w:top w:val="nil"/>
        <w:left w:val="nil"/>
        <w:bottom w:val="nil"/>
        <w:right w:val="nil"/>
        <w:between w:val="nil"/>
        <w:bar w:val="nil"/>
      </w:pBdr>
      <w:tabs>
        <w:tab w:val="right" w:pos="9360"/>
      </w:tabs>
    </w:pPr>
    <w:rPr>
      <w:rFonts w:ascii="Helvetica" w:eastAsia="Helvetica" w:hAnsi="Helvetica" w:cs="Helvetica"/>
      <w:color w:val="000000"/>
      <w:bdr w:val="nil"/>
      <w:lang w:eastAsia="en-GB"/>
    </w:rPr>
  </w:style>
  <w:style w:type="paragraph" w:customStyle="1" w:styleId="Body">
    <w:name w:val="Body"/>
    <w:rsid w:val="00DB6AEA"/>
    <w:pPr>
      <w:pBdr>
        <w:top w:val="nil"/>
        <w:left w:val="nil"/>
        <w:bottom w:val="nil"/>
        <w:right w:val="nil"/>
        <w:between w:val="nil"/>
        <w:bar w:val="nil"/>
      </w:pBdr>
      <w:spacing w:after="200" w:line="276" w:lineRule="auto"/>
      <w:outlineLvl w:val="0"/>
    </w:pPr>
    <w:rPr>
      <w:rFonts w:ascii="Calibri" w:eastAsia="Calibri" w:hAnsi="Calibri" w:cs="Calibri"/>
      <w:color w:val="000000"/>
      <w:sz w:val="22"/>
      <w:szCs w:val="22"/>
      <w:u w:color="17365D"/>
      <w:bdr w:val="nil"/>
      <w:lang w:eastAsia="en-GB"/>
    </w:rPr>
  </w:style>
  <w:style w:type="paragraph" w:styleId="Header">
    <w:name w:val="header"/>
    <w:basedOn w:val="Normal"/>
    <w:link w:val="HeaderChar"/>
    <w:uiPriority w:val="99"/>
    <w:unhideWhenUsed/>
    <w:rsid w:val="00077ACF"/>
    <w:pPr>
      <w:tabs>
        <w:tab w:val="center" w:pos="4320"/>
        <w:tab w:val="right" w:pos="8640"/>
      </w:tabs>
    </w:pPr>
  </w:style>
  <w:style w:type="character" w:customStyle="1" w:styleId="HeaderChar">
    <w:name w:val="Header Char"/>
    <w:link w:val="Header"/>
    <w:uiPriority w:val="99"/>
    <w:rsid w:val="00077ACF"/>
    <w:rPr>
      <w:sz w:val="24"/>
      <w:szCs w:val="24"/>
      <w:bdr w:val="nil"/>
      <w:lang w:val="en-US"/>
    </w:rPr>
  </w:style>
  <w:style w:type="paragraph" w:styleId="Footer">
    <w:name w:val="footer"/>
    <w:basedOn w:val="Normal"/>
    <w:link w:val="FooterChar"/>
    <w:uiPriority w:val="99"/>
    <w:unhideWhenUsed/>
    <w:rsid w:val="00077ACF"/>
    <w:pPr>
      <w:tabs>
        <w:tab w:val="center" w:pos="4320"/>
        <w:tab w:val="right" w:pos="8640"/>
      </w:tabs>
    </w:pPr>
  </w:style>
  <w:style w:type="character" w:customStyle="1" w:styleId="FooterChar">
    <w:name w:val="Footer Char"/>
    <w:link w:val="Footer"/>
    <w:uiPriority w:val="99"/>
    <w:rsid w:val="00077ACF"/>
    <w:rPr>
      <w:sz w:val="24"/>
      <w:szCs w:val="24"/>
      <w:bdr w:val="nil"/>
      <w:lang w:val="en-US"/>
    </w:rPr>
  </w:style>
  <w:style w:type="paragraph" w:customStyle="1" w:styleId="Default">
    <w:name w:val="Default"/>
    <w:rsid w:val="00021DAC"/>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001778"/>
    <w:rPr>
      <w:rFonts w:ascii="Tahoma" w:hAnsi="Tahoma" w:cs="Tahoma"/>
      <w:sz w:val="16"/>
      <w:szCs w:val="16"/>
    </w:rPr>
  </w:style>
  <w:style w:type="character" w:customStyle="1" w:styleId="BalloonTextChar">
    <w:name w:val="Balloon Text Char"/>
    <w:basedOn w:val="DefaultParagraphFont"/>
    <w:link w:val="BalloonText"/>
    <w:uiPriority w:val="99"/>
    <w:semiHidden/>
    <w:rsid w:val="00001778"/>
    <w:rPr>
      <w:rFonts w:ascii="Tahoma" w:hAnsi="Tahoma" w:cs="Tahoma"/>
      <w:sz w:val="16"/>
      <w:szCs w:val="16"/>
      <w:bdr w:val="nil"/>
      <w:lang w:val="en-US"/>
    </w:rPr>
  </w:style>
  <w:style w:type="character" w:styleId="PageNumber">
    <w:name w:val="page number"/>
    <w:basedOn w:val="DefaultParagraphFont"/>
    <w:uiPriority w:val="99"/>
    <w:semiHidden/>
    <w:unhideWhenUsed/>
    <w:rsid w:val="00BE1817"/>
  </w:style>
  <w:style w:type="paragraph" w:styleId="ListParagraph">
    <w:name w:val="List Paragraph"/>
    <w:basedOn w:val="Normal"/>
    <w:uiPriority w:val="34"/>
    <w:qFormat/>
    <w:rsid w:val="00A378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Bulletsspaced">
    <w:name w:val="Bullets (spaced)"/>
    <w:basedOn w:val="Normal"/>
    <w:link w:val="BulletsspacedChar"/>
    <w:rsid w:val="00A378A6"/>
    <w:pPr>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Tahoma" w:eastAsia="Times New Roman" w:hAnsi="Tahoma"/>
      <w:color w:val="000000"/>
      <w:bdr w:val="none" w:sz="0" w:space="0" w:color="auto"/>
      <w:lang w:val="en-GB"/>
    </w:rPr>
  </w:style>
  <w:style w:type="character" w:customStyle="1" w:styleId="BulletsspacedChar">
    <w:name w:val="Bullets (spaced) Char"/>
    <w:link w:val="Bulletsspaced"/>
    <w:locked/>
    <w:rsid w:val="00A378A6"/>
    <w:rPr>
      <w:rFonts w:ascii="Tahoma" w:eastAsia="Times New Roman" w:hAnsi="Tahoma"/>
      <w:color w:val="000000"/>
      <w:sz w:val="24"/>
      <w:szCs w:val="24"/>
    </w:rPr>
  </w:style>
  <w:style w:type="paragraph" w:customStyle="1" w:styleId="Tabletextbullet">
    <w:name w:val="Table text bullet"/>
    <w:basedOn w:val="Normal"/>
    <w:rsid w:val="00A378A6"/>
    <w:pPr>
      <w:numPr>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60" w:after="60"/>
      <w:contextualSpacing/>
    </w:pPr>
    <w:rPr>
      <w:rFonts w:ascii="Tahoma" w:eastAsia="Times New Roman" w:hAnsi="Tahoma"/>
      <w:color w:val="000000"/>
      <w:sz w:val="22"/>
      <w:bdr w:val="none" w:sz="0" w:space="0" w:color="auto"/>
      <w:lang w:val="en-GB"/>
    </w:rPr>
  </w:style>
  <w:style w:type="table" w:styleId="TableGrid">
    <w:name w:val="Table Grid"/>
    <w:basedOn w:val="TableNormal"/>
    <w:uiPriority w:val="59"/>
    <w:rsid w:val="000A28B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16AD"/>
    <w:rPr>
      <w:color w:val="800080"/>
      <w:u w:val="single"/>
    </w:rPr>
  </w:style>
  <w:style w:type="paragraph" w:customStyle="1" w:styleId="xl63">
    <w:name w:val="xl63"/>
    <w:basedOn w:val="Normal"/>
    <w:rsid w:val="00F916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b/>
      <w:bCs/>
      <w:sz w:val="28"/>
      <w:szCs w:val="28"/>
      <w:bdr w:val="none" w:sz="0" w:space="0" w:color="auto"/>
    </w:rPr>
  </w:style>
  <w:style w:type="paragraph" w:customStyle="1" w:styleId="xl64">
    <w:name w:val="xl64"/>
    <w:basedOn w:val="Normal"/>
    <w:rsid w:val="00F916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16"/>
      <w:szCs w:val="16"/>
      <w:bdr w:val="none" w:sz="0" w:space="0" w:color="auto"/>
    </w:rPr>
  </w:style>
  <w:style w:type="paragraph" w:customStyle="1" w:styleId="xl65">
    <w:name w:val="xl65"/>
    <w:basedOn w:val="Normal"/>
    <w:rsid w:val="00F916AD"/>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6"/>
      <w:szCs w:val="16"/>
      <w:bdr w:val="none" w:sz="0" w:space="0" w:color="auto"/>
    </w:rPr>
  </w:style>
  <w:style w:type="paragraph" w:customStyle="1" w:styleId="xl66">
    <w:name w:val="xl66"/>
    <w:basedOn w:val="Normal"/>
    <w:rsid w:val="00F916AD"/>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67">
    <w:name w:val="xl67"/>
    <w:basedOn w:val="Normal"/>
    <w:rsid w:val="00F916AD"/>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b/>
      <w:bCs/>
      <w:sz w:val="18"/>
      <w:szCs w:val="18"/>
      <w:bdr w:val="none" w:sz="0" w:space="0" w:color="auto"/>
    </w:rPr>
  </w:style>
  <w:style w:type="paragraph" w:customStyle="1" w:styleId="xl68">
    <w:name w:val="xl68"/>
    <w:basedOn w:val="Normal"/>
    <w:rsid w:val="00F916AD"/>
    <w:pPr>
      <w:pBdr>
        <w:top w:val="none" w:sz="0"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rPr>
  </w:style>
  <w:style w:type="paragraph" w:customStyle="1" w:styleId="xl69">
    <w:name w:val="xl69"/>
    <w:basedOn w:val="Normal"/>
    <w:rsid w:val="00F916AD"/>
    <w:pPr>
      <w:pBdr>
        <w:top w:val="none" w:sz="0"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70">
    <w:name w:val="xl70"/>
    <w:basedOn w:val="Normal"/>
    <w:rsid w:val="00F916AD"/>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71">
    <w:name w:val="xl71"/>
    <w:basedOn w:val="Normal"/>
    <w:rsid w:val="00F916AD"/>
    <w:pPr>
      <w:pBdr>
        <w:top w:val="none" w:sz="0"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72">
    <w:name w:val="xl72"/>
    <w:basedOn w:val="Normal"/>
    <w:rsid w:val="00F916AD"/>
    <w:pPr>
      <w:pBdr>
        <w:top w:val="none" w:sz="0"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73">
    <w:name w:val="xl73"/>
    <w:basedOn w:val="Normal"/>
    <w:rsid w:val="00F916AD"/>
    <w:pPr>
      <w:pBdr>
        <w:top w:val="none" w:sz="0"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74">
    <w:name w:val="xl74"/>
    <w:basedOn w:val="Normal"/>
    <w:rsid w:val="00F916AD"/>
    <w:pPr>
      <w:pBdr>
        <w:top w:val="none" w:sz="0"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75">
    <w:name w:val="xl75"/>
    <w:basedOn w:val="Normal"/>
    <w:rsid w:val="00F916AD"/>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76">
    <w:name w:val="xl76"/>
    <w:basedOn w:val="Normal"/>
    <w:rsid w:val="00F916AD"/>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77">
    <w:name w:val="xl77"/>
    <w:basedOn w:val="Normal"/>
    <w:rsid w:val="00F916AD"/>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78">
    <w:name w:val="xl78"/>
    <w:basedOn w:val="Normal"/>
    <w:rsid w:val="00F916AD"/>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79">
    <w:name w:val="xl79"/>
    <w:basedOn w:val="Normal"/>
    <w:rsid w:val="00F916AD"/>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80">
    <w:name w:val="xl80"/>
    <w:basedOn w:val="Normal"/>
    <w:rsid w:val="00F916AD"/>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b/>
      <w:bCs/>
      <w:sz w:val="18"/>
      <w:szCs w:val="18"/>
      <w:bdr w:val="none" w:sz="0" w:space="0" w:color="auto"/>
    </w:rPr>
  </w:style>
  <w:style w:type="paragraph" w:customStyle="1" w:styleId="xl81">
    <w:name w:val="xl81"/>
    <w:basedOn w:val="Normal"/>
    <w:rsid w:val="00F916AD"/>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b/>
      <w:bCs/>
      <w:sz w:val="18"/>
      <w:szCs w:val="18"/>
      <w:bdr w:val="none" w:sz="0" w:space="0" w:color="auto"/>
    </w:rPr>
  </w:style>
  <w:style w:type="paragraph" w:customStyle="1" w:styleId="xl82">
    <w:name w:val="xl82"/>
    <w:basedOn w:val="Normal"/>
    <w:rsid w:val="00F916AD"/>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b/>
      <w:bCs/>
      <w:sz w:val="18"/>
      <w:szCs w:val="18"/>
      <w:bdr w:val="none" w:sz="0" w:space="0" w:color="auto"/>
    </w:rPr>
  </w:style>
  <w:style w:type="paragraph" w:customStyle="1" w:styleId="xl83">
    <w:name w:val="xl83"/>
    <w:basedOn w:val="Normal"/>
    <w:rsid w:val="00F916AD"/>
    <w:pPr>
      <w:pBdr>
        <w:top w:val="single" w:sz="8" w:space="0" w:color="auto"/>
        <w:left w:val="single" w:sz="8"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84">
    <w:name w:val="xl84"/>
    <w:basedOn w:val="Normal"/>
    <w:rsid w:val="00F916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85">
    <w:name w:val="xl85"/>
    <w:basedOn w:val="Normal"/>
    <w:rsid w:val="00F916AD"/>
    <w:pPr>
      <w:pBdr>
        <w:top w:val="none" w:sz="0" w:space="0" w:color="auto"/>
        <w:left w:val="single" w:sz="8"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86">
    <w:name w:val="xl86"/>
    <w:basedOn w:val="Normal"/>
    <w:rsid w:val="00F916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87">
    <w:name w:val="xl87"/>
    <w:basedOn w:val="Normal"/>
    <w:rsid w:val="00F916AD"/>
    <w:pPr>
      <w:pBdr>
        <w:top w:val="none" w:sz="0" w:space="0" w:color="auto"/>
        <w:left w:val="single" w:sz="8"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88">
    <w:name w:val="xl88"/>
    <w:basedOn w:val="Normal"/>
    <w:rsid w:val="00F916AD"/>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89">
    <w:name w:val="xl89"/>
    <w:basedOn w:val="Normal"/>
    <w:rsid w:val="00F916AD"/>
    <w:pPr>
      <w:pBdr>
        <w:top w:val="none" w:sz="0"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90">
    <w:name w:val="xl90"/>
    <w:basedOn w:val="Normal"/>
    <w:rsid w:val="00F916AD"/>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1">
    <w:name w:val="xl91"/>
    <w:basedOn w:val="Normal"/>
    <w:rsid w:val="00F916AD"/>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2">
    <w:name w:val="xl92"/>
    <w:basedOn w:val="Normal"/>
    <w:rsid w:val="00F916AD"/>
    <w:pPr>
      <w:pBdr>
        <w:top w:val="none" w:sz="0"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3">
    <w:name w:val="xl93"/>
    <w:basedOn w:val="Normal"/>
    <w:rsid w:val="00F916AD"/>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4">
    <w:name w:val="xl94"/>
    <w:basedOn w:val="Normal"/>
    <w:rsid w:val="00F916AD"/>
    <w:pPr>
      <w:pBdr>
        <w:top w:val="none" w:sz="0"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5">
    <w:name w:val="xl95"/>
    <w:basedOn w:val="Normal"/>
    <w:rsid w:val="00F916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6">
    <w:name w:val="xl96"/>
    <w:basedOn w:val="Normal"/>
    <w:rsid w:val="00F916AD"/>
    <w:pPr>
      <w:pBdr>
        <w:top w:val="none" w:sz="0" w:space="0" w:color="auto"/>
        <w:left w:val="single" w:sz="8"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7">
    <w:name w:val="xl97"/>
    <w:basedOn w:val="Normal"/>
    <w:rsid w:val="00F916AD"/>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8">
    <w:name w:val="xl98"/>
    <w:basedOn w:val="Normal"/>
    <w:rsid w:val="00F916AD"/>
    <w:pPr>
      <w:pBdr>
        <w:top w:val="none" w:sz="0"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6AEA"/>
    <w:pPr>
      <w:pBdr>
        <w:top w:val="nil"/>
        <w:left w:val="nil"/>
        <w:bottom w:val="nil"/>
        <w:right w:val="nil"/>
        <w:between w:val="nil"/>
        <w:bar w:val="nil"/>
      </w:pBdr>
    </w:pPr>
    <w:rPr>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6AEA"/>
    <w:rPr>
      <w:u w:val="single"/>
    </w:rPr>
  </w:style>
  <w:style w:type="paragraph" w:customStyle="1" w:styleId="HeaderFooter">
    <w:name w:val="Header &amp; Footer"/>
    <w:rsid w:val="00DB6AEA"/>
    <w:pPr>
      <w:pBdr>
        <w:top w:val="nil"/>
        <w:left w:val="nil"/>
        <w:bottom w:val="nil"/>
        <w:right w:val="nil"/>
        <w:between w:val="nil"/>
        <w:bar w:val="nil"/>
      </w:pBdr>
      <w:tabs>
        <w:tab w:val="right" w:pos="9360"/>
      </w:tabs>
    </w:pPr>
    <w:rPr>
      <w:rFonts w:ascii="Helvetica" w:eastAsia="Helvetica" w:hAnsi="Helvetica" w:cs="Helvetica"/>
      <w:color w:val="000000"/>
      <w:bdr w:val="nil"/>
      <w:lang w:eastAsia="en-GB"/>
    </w:rPr>
  </w:style>
  <w:style w:type="paragraph" w:customStyle="1" w:styleId="Body">
    <w:name w:val="Body"/>
    <w:rsid w:val="00DB6AEA"/>
    <w:pPr>
      <w:pBdr>
        <w:top w:val="nil"/>
        <w:left w:val="nil"/>
        <w:bottom w:val="nil"/>
        <w:right w:val="nil"/>
        <w:between w:val="nil"/>
        <w:bar w:val="nil"/>
      </w:pBdr>
      <w:spacing w:after="200" w:line="276" w:lineRule="auto"/>
      <w:outlineLvl w:val="0"/>
    </w:pPr>
    <w:rPr>
      <w:rFonts w:ascii="Calibri" w:eastAsia="Calibri" w:hAnsi="Calibri" w:cs="Calibri"/>
      <w:color w:val="000000"/>
      <w:sz w:val="22"/>
      <w:szCs w:val="22"/>
      <w:u w:color="17365D"/>
      <w:bdr w:val="nil"/>
      <w:lang w:eastAsia="en-GB"/>
    </w:rPr>
  </w:style>
  <w:style w:type="paragraph" w:styleId="Header">
    <w:name w:val="header"/>
    <w:basedOn w:val="Normal"/>
    <w:link w:val="HeaderChar"/>
    <w:uiPriority w:val="99"/>
    <w:unhideWhenUsed/>
    <w:rsid w:val="00077ACF"/>
    <w:pPr>
      <w:tabs>
        <w:tab w:val="center" w:pos="4320"/>
        <w:tab w:val="right" w:pos="8640"/>
      </w:tabs>
    </w:pPr>
  </w:style>
  <w:style w:type="character" w:customStyle="1" w:styleId="HeaderChar">
    <w:name w:val="Header Char"/>
    <w:link w:val="Header"/>
    <w:uiPriority w:val="99"/>
    <w:rsid w:val="00077ACF"/>
    <w:rPr>
      <w:sz w:val="24"/>
      <w:szCs w:val="24"/>
      <w:bdr w:val="nil"/>
      <w:lang w:val="en-US"/>
    </w:rPr>
  </w:style>
  <w:style w:type="paragraph" w:styleId="Footer">
    <w:name w:val="footer"/>
    <w:basedOn w:val="Normal"/>
    <w:link w:val="FooterChar"/>
    <w:uiPriority w:val="99"/>
    <w:unhideWhenUsed/>
    <w:rsid w:val="00077ACF"/>
    <w:pPr>
      <w:tabs>
        <w:tab w:val="center" w:pos="4320"/>
        <w:tab w:val="right" w:pos="8640"/>
      </w:tabs>
    </w:pPr>
  </w:style>
  <w:style w:type="character" w:customStyle="1" w:styleId="FooterChar">
    <w:name w:val="Footer Char"/>
    <w:link w:val="Footer"/>
    <w:uiPriority w:val="99"/>
    <w:rsid w:val="00077ACF"/>
    <w:rPr>
      <w:sz w:val="24"/>
      <w:szCs w:val="24"/>
      <w:bdr w:val="nil"/>
      <w:lang w:val="en-US"/>
    </w:rPr>
  </w:style>
  <w:style w:type="paragraph" w:customStyle="1" w:styleId="Default">
    <w:name w:val="Default"/>
    <w:rsid w:val="00021DAC"/>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001778"/>
    <w:rPr>
      <w:rFonts w:ascii="Tahoma" w:hAnsi="Tahoma" w:cs="Tahoma"/>
      <w:sz w:val="16"/>
      <w:szCs w:val="16"/>
    </w:rPr>
  </w:style>
  <w:style w:type="character" w:customStyle="1" w:styleId="BalloonTextChar">
    <w:name w:val="Balloon Text Char"/>
    <w:basedOn w:val="DefaultParagraphFont"/>
    <w:link w:val="BalloonText"/>
    <w:uiPriority w:val="99"/>
    <w:semiHidden/>
    <w:rsid w:val="00001778"/>
    <w:rPr>
      <w:rFonts w:ascii="Tahoma" w:hAnsi="Tahoma" w:cs="Tahoma"/>
      <w:sz w:val="16"/>
      <w:szCs w:val="16"/>
      <w:bdr w:val="nil"/>
      <w:lang w:val="en-US"/>
    </w:rPr>
  </w:style>
  <w:style w:type="character" w:styleId="PageNumber">
    <w:name w:val="page number"/>
    <w:basedOn w:val="DefaultParagraphFont"/>
    <w:uiPriority w:val="99"/>
    <w:semiHidden/>
    <w:unhideWhenUsed/>
    <w:rsid w:val="00BE1817"/>
  </w:style>
  <w:style w:type="paragraph" w:styleId="ListParagraph">
    <w:name w:val="List Paragraph"/>
    <w:basedOn w:val="Normal"/>
    <w:uiPriority w:val="34"/>
    <w:qFormat/>
    <w:rsid w:val="00A378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Bulletsspaced">
    <w:name w:val="Bullets (spaced)"/>
    <w:basedOn w:val="Normal"/>
    <w:link w:val="BulletsspacedChar"/>
    <w:rsid w:val="00A378A6"/>
    <w:pPr>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Tahoma" w:eastAsia="Times New Roman" w:hAnsi="Tahoma"/>
      <w:color w:val="000000"/>
      <w:bdr w:val="none" w:sz="0" w:space="0" w:color="auto"/>
      <w:lang w:val="en-GB"/>
    </w:rPr>
  </w:style>
  <w:style w:type="character" w:customStyle="1" w:styleId="BulletsspacedChar">
    <w:name w:val="Bullets (spaced) Char"/>
    <w:link w:val="Bulletsspaced"/>
    <w:locked/>
    <w:rsid w:val="00A378A6"/>
    <w:rPr>
      <w:rFonts w:ascii="Tahoma" w:eastAsia="Times New Roman" w:hAnsi="Tahoma"/>
      <w:color w:val="000000"/>
      <w:sz w:val="24"/>
      <w:szCs w:val="24"/>
    </w:rPr>
  </w:style>
  <w:style w:type="paragraph" w:customStyle="1" w:styleId="Tabletextbullet">
    <w:name w:val="Table text bullet"/>
    <w:basedOn w:val="Normal"/>
    <w:rsid w:val="00A378A6"/>
    <w:pPr>
      <w:numPr>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60" w:after="60"/>
      <w:contextualSpacing/>
    </w:pPr>
    <w:rPr>
      <w:rFonts w:ascii="Tahoma" w:eastAsia="Times New Roman" w:hAnsi="Tahoma"/>
      <w:color w:val="000000"/>
      <w:sz w:val="22"/>
      <w:bdr w:val="none" w:sz="0" w:space="0" w:color="auto"/>
      <w:lang w:val="en-GB"/>
    </w:rPr>
  </w:style>
  <w:style w:type="table" w:styleId="TableGrid">
    <w:name w:val="Table Grid"/>
    <w:basedOn w:val="TableNormal"/>
    <w:uiPriority w:val="59"/>
    <w:rsid w:val="000A28B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16AD"/>
    <w:rPr>
      <w:color w:val="800080"/>
      <w:u w:val="single"/>
    </w:rPr>
  </w:style>
  <w:style w:type="paragraph" w:customStyle="1" w:styleId="xl63">
    <w:name w:val="xl63"/>
    <w:basedOn w:val="Normal"/>
    <w:rsid w:val="00F916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b/>
      <w:bCs/>
      <w:sz w:val="28"/>
      <w:szCs w:val="28"/>
      <w:bdr w:val="none" w:sz="0" w:space="0" w:color="auto"/>
    </w:rPr>
  </w:style>
  <w:style w:type="paragraph" w:customStyle="1" w:styleId="xl64">
    <w:name w:val="xl64"/>
    <w:basedOn w:val="Normal"/>
    <w:rsid w:val="00F916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16"/>
      <w:szCs w:val="16"/>
      <w:bdr w:val="none" w:sz="0" w:space="0" w:color="auto"/>
    </w:rPr>
  </w:style>
  <w:style w:type="paragraph" w:customStyle="1" w:styleId="xl65">
    <w:name w:val="xl65"/>
    <w:basedOn w:val="Normal"/>
    <w:rsid w:val="00F916AD"/>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6"/>
      <w:szCs w:val="16"/>
      <w:bdr w:val="none" w:sz="0" w:space="0" w:color="auto"/>
    </w:rPr>
  </w:style>
  <w:style w:type="paragraph" w:customStyle="1" w:styleId="xl66">
    <w:name w:val="xl66"/>
    <w:basedOn w:val="Normal"/>
    <w:rsid w:val="00F916AD"/>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67">
    <w:name w:val="xl67"/>
    <w:basedOn w:val="Normal"/>
    <w:rsid w:val="00F916AD"/>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b/>
      <w:bCs/>
      <w:sz w:val="18"/>
      <w:szCs w:val="18"/>
      <w:bdr w:val="none" w:sz="0" w:space="0" w:color="auto"/>
    </w:rPr>
  </w:style>
  <w:style w:type="paragraph" w:customStyle="1" w:styleId="xl68">
    <w:name w:val="xl68"/>
    <w:basedOn w:val="Normal"/>
    <w:rsid w:val="00F916AD"/>
    <w:pPr>
      <w:pBdr>
        <w:top w:val="none" w:sz="0"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rPr>
  </w:style>
  <w:style w:type="paragraph" w:customStyle="1" w:styleId="xl69">
    <w:name w:val="xl69"/>
    <w:basedOn w:val="Normal"/>
    <w:rsid w:val="00F916AD"/>
    <w:pPr>
      <w:pBdr>
        <w:top w:val="none" w:sz="0"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70">
    <w:name w:val="xl70"/>
    <w:basedOn w:val="Normal"/>
    <w:rsid w:val="00F916AD"/>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71">
    <w:name w:val="xl71"/>
    <w:basedOn w:val="Normal"/>
    <w:rsid w:val="00F916AD"/>
    <w:pPr>
      <w:pBdr>
        <w:top w:val="none" w:sz="0"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72">
    <w:name w:val="xl72"/>
    <w:basedOn w:val="Normal"/>
    <w:rsid w:val="00F916AD"/>
    <w:pPr>
      <w:pBdr>
        <w:top w:val="none" w:sz="0"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73">
    <w:name w:val="xl73"/>
    <w:basedOn w:val="Normal"/>
    <w:rsid w:val="00F916AD"/>
    <w:pPr>
      <w:pBdr>
        <w:top w:val="none" w:sz="0"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74">
    <w:name w:val="xl74"/>
    <w:basedOn w:val="Normal"/>
    <w:rsid w:val="00F916AD"/>
    <w:pPr>
      <w:pBdr>
        <w:top w:val="none" w:sz="0"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75">
    <w:name w:val="xl75"/>
    <w:basedOn w:val="Normal"/>
    <w:rsid w:val="00F916AD"/>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76">
    <w:name w:val="xl76"/>
    <w:basedOn w:val="Normal"/>
    <w:rsid w:val="00F916AD"/>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77">
    <w:name w:val="xl77"/>
    <w:basedOn w:val="Normal"/>
    <w:rsid w:val="00F916AD"/>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78">
    <w:name w:val="xl78"/>
    <w:basedOn w:val="Normal"/>
    <w:rsid w:val="00F916AD"/>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79">
    <w:name w:val="xl79"/>
    <w:basedOn w:val="Normal"/>
    <w:rsid w:val="00F916AD"/>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80">
    <w:name w:val="xl80"/>
    <w:basedOn w:val="Normal"/>
    <w:rsid w:val="00F916AD"/>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b/>
      <w:bCs/>
      <w:sz w:val="18"/>
      <w:szCs w:val="18"/>
      <w:bdr w:val="none" w:sz="0" w:space="0" w:color="auto"/>
    </w:rPr>
  </w:style>
  <w:style w:type="paragraph" w:customStyle="1" w:styleId="xl81">
    <w:name w:val="xl81"/>
    <w:basedOn w:val="Normal"/>
    <w:rsid w:val="00F916AD"/>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b/>
      <w:bCs/>
      <w:sz w:val="18"/>
      <w:szCs w:val="18"/>
      <w:bdr w:val="none" w:sz="0" w:space="0" w:color="auto"/>
    </w:rPr>
  </w:style>
  <w:style w:type="paragraph" w:customStyle="1" w:styleId="xl82">
    <w:name w:val="xl82"/>
    <w:basedOn w:val="Normal"/>
    <w:rsid w:val="00F916AD"/>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ascii="Arial" w:eastAsia="Times New Roman" w:hAnsi="Arial" w:cs="Arial"/>
      <w:b/>
      <w:bCs/>
      <w:sz w:val="18"/>
      <w:szCs w:val="18"/>
      <w:bdr w:val="none" w:sz="0" w:space="0" w:color="auto"/>
    </w:rPr>
  </w:style>
  <w:style w:type="paragraph" w:customStyle="1" w:styleId="xl83">
    <w:name w:val="xl83"/>
    <w:basedOn w:val="Normal"/>
    <w:rsid w:val="00F916AD"/>
    <w:pPr>
      <w:pBdr>
        <w:top w:val="single" w:sz="8" w:space="0" w:color="auto"/>
        <w:left w:val="single" w:sz="8"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84">
    <w:name w:val="xl84"/>
    <w:basedOn w:val="Normal"/>
    <w:rsid w:val="00F916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85">
    <w:name w:val="xl85"/>
    <w:basedOn w:val="Normal"/>
    <w:rsid w:val="00F916AD"/>
    <w:pPr>
      <w:pBdr>
        <w:top w:val="none" w:sz="0" w:space="0" w:color="auto"/>
        <w:left w:val="single" w:sz="8"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86">
    <w:name w:val="xl86"/>
    <w:basedOn w:val="Normal"/>
    <w:rsid w:val="00F916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87">
    <w:name w:val="xl87"/>
    <w:basedOn w:val="Normal"/>
    <w:rsid w:val="00F916AD"/>
    <w:pPr>
      <w:pBdr>
        <w:top w:val="none" w:sz="0" w:space="0" w:color="auto"/>
        <w:left w:val="single" w:sz="8"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88">
    <w:name w:val="xl88"/>
    <w:basedOn w:val="Normal"/>
    <w:rsid w:val="00F916AD"/>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89">
    <w:name w:val="xl89"/>
    <w:basedOn w:val="Normal"/>
    <w:rsid w:val="00F916AD"/>
    <w:pPr>
      <w:pBdr>
        <w:top w:val="none" w:sz="0"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90">
    <w:name w:val="xl90"/>
    <w:basedOn w:val="Normal"/>
    <w:rsid w:val="00F916AD"/>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1">
    <w:name w:val="xl91"/>
    <w:basedOn w:val="Normal"/>
    <w:rsid w:val="00F916AD"/>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2">
    <w:name w:val="xl92"/>
    <w:basedOn w:val="Normal"/>
    <w:rsid w:val="00F916AD"/>
    <w:pPr>
      <w:pBdr>
        <w:top w:val="none" w:sz="0"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3">
    <w:name w:val="xl93"/>
    <w:basedOn w:val="Normal"/>
    <w:rsid w:val="00F916AD"/>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4">
    <w:name w:val="xl94"/>
    <w:basedOn w:val="Normal"/>
    <w:rsid w:val="00F916AD"/>
    <w:pPr>
      <w:pBdr>
        <w:top w:val="none" w:sz="0"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5">
    <w:name w:val="xl95"/>
    <w:basedOn w:val="Normal"/>
    <w:rsid w:val="00F916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6">
    <w:name w:val="xl96"/>
    <w:basedOn w:val="Normal"/>
    <w:rsid w:val="00F916AD"/>
    <w:pPr>
      <w:pBdr>
        <w:top w:val="none" w:sz="0" w:space="0" w:color="auto"/>
        <w:left w:val="single" w:sz="8"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7">
    <w:name w:val="xl97"/>
    <w:basedOn w:val="Normal"/>
    <w:rsid w:val="00F916AD"/>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 w:type="paragraph" w:customStyle="1" w:styleId="xl98">
    <w:name w:val="xl98"/>
    <w:basedOn w:val="Normal"/>
    <w:rsid w:val="00F916AD"/>
    <w:pPr>
      <w:pBdr>
        <w:top w:val="none" w:sz="0"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4"/>
      <w:szCs w:val="1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D4EB-D2F2-4B7A-B22F-547654B4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HARRIS R</cp:lastModifiedBy>
  <cp:revision>10</cp:revision>
  <cp:lastPrinted>2018-09-18T12:38:00Z</cp:lastPrinted>
  <dcterms:created xsi:type="dcterms:W3CDTF">2018-09-18T12:38:00Z</dcterms:created>
  <dcterms:modified xsi:type="dcterms:W3CDTF">2018-09-21T10:36:00Z</dcterms:modified>
</cp:coreProperties>
</file>